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E89" w:rsidRPr="00805DE0" w:rsidRDefault="00584E89" w:rsidP="00584E89">
      <w:pPr>
        <w:spacing w:line="240" w:lineRule="auto"/>
        <w:ind w:right="474"/>
        <w:jc w:val="center"/>
        <w:rPr>
          <w:rFonts w:asciiTheme="minorHAnsi" w:hAnsiTheme="minorHAnsi"/>
        </w:rPr>
      </w:pPr>
      <w:r>
        <w:rPr>
          <w:rFonts w:asciiTheme="minorHAnsi" w:hAnsiTheme="minorHAnsi"/>
          <w:noProof/>
          <w:lang w:eastAsia="en-CA"/>
        </w:rPr>
        <w:drawing>
          <wp:anchor distT="0" distB="0" distL="114300" distR="114300" simplePos="0" relativeHeight="251659264" behindDoc="1" locked="0" layoutInCell="1" allowOverlap="1">
            <wp:simplePos x="0" y="0"/>
            <wp:positionH relativeFrom="column">
              <wp:posOffset>2599055</wp:posOffset>
            </wp:positionH>
            <wp:positionV relativeFrom="paragraph">
              <wp:posOffset>-179705</wp:posOffset>
            </wp:positionV>
            <wp:extent cx="1152525" cy="771525"/>
            <wp:effectExtent l="19050" t="0" r="9525" b="0"/>
            <wp:wrapTight wrapText="bothSides">
              <wp:wrapPolygon edited="0">
                <wp:start x="-357" y="0"/>
                <wp:lineTo x="-357" y="21333"/>
                <wp:lineTo x="21779" y="21333"/>
                <wp:lineTo x="21779" y="0"/>
                <wp:lineTo x="-357" y="0"/>
              </wp:wrapPolygon>
            </wp:wrapTight>
            <wp:docPr id="3" name="C77079CE-E09F-48B2-878A-714DB69019B0" descr="cid:56EE243D-187C-4CBD-86C9-9E86F6B53287@du.shawcab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77079CE-E09F-48B2-878A-714DB69019B0" descr="cid:56EE243D-187C-4CBD-86C9-9E86F6B53287@du.shawcable.net"/>
                    <pic:cNvPicPr>
                      <a:picLocks noChangeAspect="1" noChangeArrowheads="1"/>
                    </pic:cNvPicPr>
                  </pic:nvPicPr>
                  <pic:blipFill>
                    <a:blip r:embed="rId8" r:link="rId9" cstate="print"/>
                    <a:srcRect/>
                    <a:stretch>
                      <a:fillRect/>
                    </a:stretch>
                  </pic:blipFill>
                  <pic:spPr bwMode="auto">
                    <a:xfrm>
                      <a:off x="0" y="0"/>
                      <a:ext cx="1152525" cy="771525"/>
                    </a:xfrm>
                    <a:prstGeom prst="rect">
                      <a:avLst/>
                    </a:prstGeom>
                    <a:noFill/>
                    <a:ln w="9525">
                      <a:noFill/>
                      <a:miter lim="800000"/>
                      <a:headEnd/>
                      <a:tailEnd/>
                    </a:ln>
                  </pic:spPr>
                </pic:pic>
              </a:graphicData>
            </a:graphic>
          </wp:anchor>
        </w:drawing>
      </w:r>
    </w:p>
    <w:p w:rsidR="00584E89" w:rsidRPr="00805DE0" w:rsidRDefault="00584E89" w:rsidP="00584E89">
      <w:pPr>
        <w:spacing w:after="0" w:line="240" w:lineRule="auto"/>
        <w:ind w:right="474"/>
        <w:jc w:val="center"/>
        <w:rPr>
          <w:rFonts w:asciiTheme="minorHAnsi" w:hAnsiTheme="minorHAnsi"/>
          <w:b/>
          <w:sz w:val="32"/>
          <w:szCs w:val="32"/>
        </w:rPr>
      </w:pPr>
      <w:r w:rsidRPr="00805DE0">
        <w:rPr>
          <w:rFonts w:asciiTheme="minorHAnsi" w:hAnsiTheme="minorHAnsi"/>
          <w:b/>
          <w:sz w:val="32"/>
          <w:szCs w:val="32"/>
        </w:rPr>
        <w:t xml:space="preserve">     </w:t>
      </w:r>
    </w:p>
    <w:p w:rsidR="00584E89" w:rsidRPr="00805DE0" w:rsidRDefault="00584E89" w:rsidP="00584E89">
      <w:pPr>
        <w:spacing w:after="0" w:line="240" w:lineRule="auto"/>
        <w:ind w:right="474"/>
        <w:rPr>
          <w:rFonts w:asciiTheme="minorHAnsi" w:hAnsiTheme="minorHAnsi"/>
          <w:b/>
          <w:sz w:val="16"/>
          <w:szCs w:val="16"/>
        </w:rPr>
      </w:pPr>
    </w:p>
    <w:p w:rsidR="00584E89" w:rsidRPr="0003350E" w:rsidRDefault="00584E89" w:rsidP="00584E89">
      <w:pPr>
        <w:spacing w:after="0" w:line="240" w:lineRule="auto"/>
        <w:ind w:right="474"/>
        <w:jc w:val="center"/>
        <w:rPr>
          <w:rFonts w:asciiTheme="minorHAnsi" w:hAnsiTheme="minorHAnsi"/>
          <w:b/>
          <w:sz w:val="16"/>
          <w:szCs w:val="16"/>
        </w:rPr>
      </w:pPr>
    </w:p>
    <w:p w:rsidR="00584E89" w:rsidRPr="00805DE0" w:rsidRDefault="00584E89" w:rsidP="00584E89">
      <w:pPr>
        <w:spacing w:after="0" w:line="240" w:lineRule="auto"/>
        <w:ind w:right="474"/>
        <w:jc w:val="center"/>
        <w:rPr>
          <w:rFonts w:asciiTheme="minorHAnsi" w:hAnsiTheme="minorHAnsi"/>
          <w:b/>
          <w:sz w:val="16"/>
          <w:szCs w:val="16"/>
        </w:rPr>
      </w:pPr>
      <w:r w:rsidRPr="00805DE0">
        <w:rPr>
          <w:rFonts w:asciiTheme="minorHAnsi" w:hAnsiTheme="minorHAnsi"/>
          <w:b/>
          <w:sz w:val="32"/>
          <w:szCs w:val="32"/>
        </w:rPr>
        <w:t>Network Minutes</w:t>
      </w:r>
    </w:p>
    <w:p w:rsidR="00584E89" w:rsidRDefault="00584E89" w:rsidP="00584E89">
      <w:pPr>
        <w:tabs>
          <w:tab w:val="left" w:pos="5311"/>
        </w:tabs>
        <w:spacing w:before="80" w:after="0" w:line="240" w:lineRule="auto"/>
        <w:ind w:left="360" w:right="474"/>
        <w:jc w:val="center"/>
        <w:rPr>
          <w:rFonts w:asciiTheme="minorHAnsi" w:hAnsiTheme="minorHAnsi"/>
          <w:b/>
        </w:rPr>
      </w:pPr>
      <w:r>
        <w:rPr>
          <w:rFonts w:asciiTheme="minorHAnsi" w:hAnsiTheme="minorHAnsi"/>
          <w:b/>
        </w:rPr>
        <w:t>Thursday May 14, 2015 CVRD Board Room- 5:30</w:t>
      </w:r>
      <w:r w:rsidRPr="00805DE0">
        <w:rPr>
          <w:rFonts w:asciiTheme="minorHAnsi" w:hAnsiTheme="minorHAnsi"/>
          <w:b/>
        </w:rPr>
        <w:t xml:space="preserve"> pm</w:t>
      </w:r>
    </w:p>
    <w:p w:rsidR="00584E89" w:rsidRPr="00805DE0" w:rsidRDefault="00584E89" w:rsidP="00584E89">
      <w:pPr>
        <w:spacing w:before="80" w:after="0" w:line="240" w:lineRule="auto"/>
        <w:ind w:right="474"/>
        <w:jc w:val="center"/>
        <w:rPr>
          <w:rFonts w:asciiTheme="minorHAnsi" w:hAnsiTheme="minorHAnsi"/>
          <w:b/>
        </w:rPr>
      </w:pPr>
    </w:p>
    <w:p w:rsidR="00584E89" w:rsidRDefault="00584E89" w:rsidP="00584E89">
      <w:pPr>
        <w:tabs>
          <w:tab w:val="left" w:pos="5311"/>
        </w:tabs>
        <w:spacing w:after="120" w:line="240" w:lineRule="auto"/>
        <w:ind w:right="474"/>
        <w:rPr>
          <w:rFonts w:asciiTheme="minorHAnsi" w:hAnsiTheme="minorHAnsi"/>
        </w:rPr>
      </w:pPr>
      <w:bookmarkStart w:id="0" w:name="OLE_LINK1"/>
      <w:bookmarkStart w:id="1" w:name="OLE_LINK2"/>
      <w:r w:rsidRPr="00805DE0">
        <w:rPr>
          <w:rFonts w:asciiTheme="minorHAnsi" w:hAnsiTheme="minorHAnsi"/>
          <w:b/>
        </w:rPr>
        <w:t>Present:</w:t>
      </w:r>
      <w:bookmarkEnd w:id="0"/>
      <w:bookmarkEnd w:id="1"/>
      <w:r w:rsidRPr="00805DE0">
        <w:rPr>
          <w:rFonts w:asciiTheme="minorHAnsi" w:hAnsiTheme="minorHAnsi"/>
        </w:rPr>
        <w:t xml:space="preserve"> </w:t>
      </w:r>
      <w:r w:rsidR="003777F4">
        <w:rPr>
          <w:rFonts w:asciiTheme="minorHAnsi" w:hAnsiTheme="minorHAnsi"/>
        </w:rPr>
        <w:t>Rob Hutchins Chair, Gerry Giles</w:t>
      </w:r>
      <w:r>
        <w:rPr>
          <w:rFonts w:asciiTheme="minorHAnsi" w:hAnsiTheme="minorHAnsi"/>
        </w:rPr>
        <w:t xml:space="preserve">, </w:t>
      </w:r>
      <w:r w:rsidR="003777F4" w:rsidRPr="00805DE0">
        <w:rPr>
          <w:rFonts w:asciiTheme="minorHAnsi" w:hAnsiTheme="minorHAnsi"/>
        </w:rPr>
        <w:t>Denise Williams</w:t>
      </w:r>
      <w:r w:rsidR="003777F4">
        <w:rPr>
          <w:rFonts w:asciiTheme="minorHAnsi" w:hAnsiTheme="minorHAnsi"/>
        </w:rPr>
        <w:t>,</w:t>
      </w:r>
      <w:r w:rsidR="003777F4" w:rsidRPr="00805DE0">
        <w:rPr>
          <w:rFonts w:asciiTheme="minorHAnsi" w:hAnsiTheme="minorHAnsi"/>
        </w:rPr>
        <w:t xml:space="preserve"> </w:t>
      </w:r>
      <w:r w:rsidRPr="00304664">
        <w:rPr>
          <w:rFonts w:asciiTheme="minorHAnsi" w:hAnsiTheme="minorHAnsi"/>
        </w:rPr>
        <w:t>Cindy</w:t>
      </w:r>
      <w:r w:rsidRPr="004B08F7">
        <w:rPr>
          <w:rFonts w:asciiTheme="minorHAnsi" w:hAnsiTheme="minorHAnsi"/>
        </w:rPr>
        <w:t xml:space="preserve"> Lise</w:t>
      </w:r>
      <w:r>
        <w:rPr>
          <w:rFonts w:asciiTheme="minorHAnsi" w:hAnsiTheme="minorHAnsi"/>
        </w:rPr>
        <w:t xml:space="preserve"> Regional Facilitator,</w:t>
      </w:r>
      <w:r>
        <w:rPr>
          <w:rFonts w:asciiTheme="minorHAnsi" w:hAnsiTheme="minorHAnsi"/>
          <w:b/>
        </w:rPr>
        <w:t xml:space="preserve"> </w:t>
      </w:r>
      <w:r>
        <w:rPr>
          <w:rFonts w:asciiTheme="minorHAnsi" w:hAnsiTheme="minorHAnsi"/>
        </w:rPr>
        <w:t>Melie De Champlain, Amy Trippe Brophy,</w:t>
      </w:r>
      <w:r w:rsidRPr="00E83304">
        <w:rPr>
          <w:rFonts w:asciiTheme="minorHAnsi" w:hAnsiTheme="minorHAnsi"/>
        </w:rPr>
        <w:t xml:space="preserve"> </w:t>
      </w:r>
      <w:r w:rsidRPr="00805DE0">
        <w:rPr>
          <w:rFonts w:asciiTheme="minorHAnsi" w:hAnsiTheme="minorHAnsi"/>
        </w:rPr>
        <w:t>Robert Calnan,</w:t>
      </w:r>
      <w:r w:rsidRPr="00F249F4">
        <w:rPr>
          <w:rFonts w:asciiTheme="minorHAnsi" w:hAnsiTheme="minorHAnsi"/>
        </w:rPr>
        <w:t xml:space="preserve"> </w:t>
      </w:r>
      <w:r>
        <w:rPr>
          <w:rFonts w:asciiTheme="minorHAnsi" w:hAnsiTheme="minorHAnsi"/>
        </w:rPr>
        <w:t>Robin Routledge, Alison Nicholson, Sheila Service, Victor Nowoselski,</w:t>
      </w:r>
      <w:r w:rsidRPr="00955E94">
        <w:rPr>
          <w:rFonts w:asciiTheme="minorHAnsi" w:hAnsiTheme="minorHAnsi"/>
        </w:rPr>
        <w:t xml:space="preserve"> </w:t>
      </w:r>
      <w:r>
        <w:rPr>
          <w:rFonts w:asciiTheme="minorHAnsi" w:hAnsiTheme="minorHAnsi"/>
        </w:rPr>
        <w:t>Jan Tatlock,</w:t>
      </w:r>
      <w:r w:rsidRPr="00955E94">
        <w:rPr>
          <w:rFonts w:asciiTheme="minorHAnsi" w:hAnsiTheme="minorHAnsi"/>
        </w:rPr>
        <w:t xml:space="preserve"> </w:t>
      </w:r>
      <w:r>
        <w:rPr>
          <w:rFonts w:asciiTheme="minorHAnsi" w:hAnsiTheme="minorHAnsi"/>
        </w:rPr>
        <w:t>Rhoda Taylor,</w:t>
      </w:r>
      <w:r w:rsidRPr="005F6847">
        <w:rPr>
          <w:rFonts w:asciiTheme="minorHAnsi" w:hAnsiTheme="minorHAnsi"/>
        </w:rPr>
        <w:t xml:space="preserve"> </w:t>
      </w:r>
      <w:r>
        <w:rPr>
          <w:rFonts w:asciiTheme="minorHAnsi" w:hAnsiTheme="minorHAnsi"/>
        </w:rPr>
        <w:t>(</w:t>
      </w:r>
      <w:r w:rsidRPr="00805DE0">
        <w:rPr>
          <w:rFonts w:asciiTheme="minorHAnsi" w:hAnsiTheme="minorHAnsi"/>
        </w:rPr>
        <w:t>Laura Court</w:t>
      </w:r>
      <w:r>
        <w:rPr>
          <w:rFonts w:asciiTheme="minorHAnsi" w:hAnsiTheme="minorHAnsi"/>
        </w:rPr>
        <w:t>- who tried!)</w:t>
      </w:r>
      <w:r w:rsidR="003777F4" w:rsidRPr="003777F4">
        <w:rPr>
          <w:rFonts w:asciiTheme="minorHAnsi" w:hAnsiTheme="minorHAnsi"/>
        </w:rPr>
        <w:t xml:space="preserve"> </w:t>
      </w:r>
      <w:r w:rsidR="003777F4">
        <w:rPr>
          <w:rFonts w:asciiTheme="minorHAnsi" w:hAnsiTheme="minorHAnsi"/>
        </w:rPr>
        <w:t>Rick Juliusson</w:t>
      </w:r>
      <w:r w:rsidR="003777F4" w:rsidRPr="003777F4">
        <w:rPr>
          <w:rFonts w:asciiTheme="minorHAnsi" w:hAnsiTheme="minorHAnsi"/>
        </w:rPr>
        <w:t xml:space="preserve"> </w:t>
      </w:r>
      <w:r w:rsidR="003777F4">
        <w:rPr>
          <w:rFonts w:asciiTheme="minorHAnsi" w:hAnsiTheme="minorHAnsi"/>
        </w:rPr>
        <w:t>Leslie Welin,</w:t>
      </w:r>
      <w:r w:rsidR="003777F4" w:rsidRPr="003777F4">
        <w:rPr>
          <w:rFonts w:asciiTheme="minorHAnsi" w:hAnsiTheme="minorHAnsi"/>
        </w:rPr>
        <w:t xml:space="preserve"> </w:t>
      </w:r>
      <w:r w:rsidR="008F3437">
        <w:rPr>
          <w:rFonts w:asciiTheme="minorHAnsi" w:hAnsiTheme="minorHAnsi"/>
        </w:rPr>
        <w:t>Denise McKinla</w:t>
      </w:r>
      <w:r w:rsidR="003777F4">
        <w:rPr>
          <w:rFonts w:asciiTheme="minorHAnsi" w:hAnsiTheme="minorHAnsi"/>
        </w:rPr>
        <w:t>y,</w:t>
      </w:r>
      <w:r w:rsidR="003777F4" w:rsidRPr="003777F4">
        <w:rPr>
          <w:rFonts w:asciiTheme="minorHAnsi" w:hAnsiTheme="minorHAnsi"/>
        </w:rPr>
        <w:t xml:space="preserve"> </w:t>
      </w:r>
      <w:r w:rsidR="003777F4">
        <w:rPr>
          <w:rFonts w:asciiTheme="minorHAnsi" w:hAnsiTheme="minorHAnsi"/>
        </w:rPr>
        <w:t>Gretchen Hartley</w:t>
      </w:r>
      <w:r w:rsidR="003777F4" w:rsidRPr="004B08F7">
        <w:rPr>
          <w:rFonts w:asciiTheme="minorHAnsi" w:hAnsiTheme="minorHAnsi"/>
        </w:rPr>
        <w:t>,</w:t>
      </w:r>
      <w:r w:rsidR="003777F4" w:rsidRPr="00955E94">
        <w:rPr>
          <w:rFonts w:asciiTheme="minorHAnsi" w:hAnsiTheme="minorHAnsi"/>
        </w:rPr>
        <w:t xml:space="preserve"> </w:t>
      </w:r>
      <w:r w:rsidR="003777F4" w:rsidRPr="00805DE0">
        <w:rPr>
          <w:rFonts w:asciiTheme="minorHAnsi" w:hAnsiTheme="minorHAnsi"/>
        </w:rPr>
        <w:t>Grant Waldman</w:t>
      </w:r>
      <w:r w:rsidR="003777F4">
        <w:rPr>
          <w:rFonts w:asciiTheme="minorHAnsi" w:hAnsiTheme="minorHAnsi"/>
        </w:rPr>
        <w:t>,</w:t>
      </w:r>
      <w:r w:rsidR="003777F4" w:rsidRPr="003777F4">
        <w:rPr>
          <w:rFonts w:asciiTheme="minorHAnsi" w:hAnsiTheme="minorHAnsi"/>
        </w:rPr>
        <w:t xml:space="preserve"> </w:t>
      </w:r>
      <w:r w:rsidR="003777F4">
        <w:rPr>
          <w:rFonts w:asciiTheme="minorHAnsi" w:hAnsiTheme="minorHAnsi"/>
        </w:rPr>
        <w:t>Dave Ehle,</w:t>
      </w:r>
      <w:r w:rsidR="003777F4" w:rsidRPr="005F6847">
        <w:rPr>
          <w:rFonts w:asciiTheme="minorHAnsi" w:hAnsiTheme="minorHAnsi"/>
        </w:rPr>
        <w:t xml:space="preserve"> </w:t>
      </w:r>
      <w:r w:rsidR="003777F4">
        <w:rPr>
          <w:rFonts w:asciiTheme="minorHAnsi" w:hAnsiTheme="minorHAnsi"/>
        </w:rPr>
        <w:t>Valorie Masuda,</w:t>
      </w:r>
      <w:r w:rsidR="003777F4" w:rsidRPr="003777F4">
        <w:rPr>
          <w:rFonts w:asciiTheme="minorHAnsi" w:hAnsiTheme="minorHAnsi"/>
        </w:rPr>
        <w:t xml:space="preserve"> </w:t>
      </w:r>
      <w:r w:rsidR="003777F4">
        <w:rPr>
          <w:rFonts w:asciiTheme="minorHAnsi" w:hAnsiTheme="minorHAnsi"/>
        </w:rPr>
        <w:t>Tom Walker,</w:t>
      </w:r>
    </w:p>
    <w:p w:rsidR="00584E89" w:rsidRPr="00805DE0" w:rsidRDefault="00584E89" w:rsidP="00584E89">
      <w:pPr>
        <w:tabs>
          <w:tab w:val="left" w:pos="5311"/>
        </w:tabs>
        <w:spacing w:after="120" w:line="240" w:lineRule="auto"/>
        <w:ind w:right="474"/>
        <w:rPr>
          <w:rFonts w:asciiTheme="minorHAnsi" w:hAnsiTheme="minorHAnsi"/>
        </w:rPr>
      </w:pPr>
      <w:r w:rsidRPr="00805DE0">
        <w:rPr>
          <w:rFonts w:asciiTheme="minorHAnsi" w:hAnsiTheme="minorHAnsi"/>
          <w:b/>
        </w:rPr>
        <w:t>Regrets:</w:t>
      </w:r>
      <w:r w:rsidRPr="0067025A">
        <w:rPr>
          <w:rFonts w:asciiTheme="minorHAnsi" w:hAnsiTheme="minorHAnsi"/>
        </w:rPr>
        <w:t xml:space="preserve"> </w:t>
      </w:r>
      <w:r w:rsidRPr="00805DE0">
        <w:rPr>
          <w:rFonts w:asciiTheme="minorHAnsi" w:hAnsiTheme="minorHAnsi"/>
        </w:rPr>
        <w:t>Isabel Rimmer,</w:t>
      </w:r>
      <w:r w:rsidRPr="001A5DE6">
        <w:rPr>
          <w:rFonts w:asciiTheme="minorHAnsi" w:hAnsiTheme="minorHAnsi"/>
        </w:rPr>
        <w:t xml:space="preserve"> </w:t>
      </w:r>
      <w:r>
        <w:rPr>
          <w:rFonts w:asciiTheme="minorHAnsi" w:hAnsiTheme="minorHAnsi"/>
        </w:rPr>
        <w:t>Val Crossley,</w:t>
      </w:r>
      <w:r w:rsidRPr="001A5DE6">
        <w:rPr>
          <w:rFonts w:asciiTheme="minorHAnsi" w:hAnsiTheme="minorHAnsi"/>
        </w:rPr>
        <w:t xml:space="preserve"> </w:t>
      </w:r>
      <w:r>
        <w:rPr>
          <w:rFonts w:asciiTheme="minorHAnsi" w:hAnsiTheme="minorHAnsi"/>
        </w:rPr>
        <w:t xml:space="preserve">Aimee Sherwood,   </w:t>
      </w:r>
      <w:r w:rsidRPr="00805DE0">
        <w:rPr>
          <w:rFonts w:asciiTheme="minorHAnsi" w:hAnsiTheme="minorHAnsi"/>
        </w:rPr>
        <w:t>Gus Williams</w:t>
      </w:r>
      <w:r>
        <w:rPr>
          <w:rFonts w:asciiTheme="minorHAnsi" w:hAnsiTheme="minorHAnsi"/>
        </w:rPr>
        <w:t>,</w:t>
      </w:r>
      <w:r w:rsidRPr="005F6847">
        <w:rPr>
          <w:rFonts w:asciiTheme="minorHAnsi" w:hAnsiTheme="minorHAnsi"/>
        </w:rPr>
        <w:t xml:space="preserve"> </w:t>
      </w:r>
      <w:r>
        <w:rPr>
          <w:rFonts w:asciiTheme="minorHAnsi" w:hAnsiTheme="minorHAnsi"/>
        </w:rPr>
        <w:t>Jane Osborne, Jane Hope,</w:t>
      </w:r>
      <w:r w:rsidRPr="005F6847">
        <w:rPr>
          <w:rFonts w:asciiTheme="minorHAnsi" w:hAnsiTheme="minorHAnsi"/>
        </w:rPr>
        <w:t xml:space="preserve"> </w:t>
      </w:r>
      <w:r>
        <w:rPr>
          <w:rFonts w:asciiTheme="minorHAnsi" w:hAnsiTheme="minorHAnsi"/>
        </w:rPr>
        <w:t>David Robertson,</w:t>
      </w:r>
      <w:r w:rsidRPr="005F6847">
        <w:rPr>
          <w:rFonts w:asciiTheme="minorHAnsi" w:hAnsiTheme="minorHAnsi"/>
        </w:rPr>
        <w:t xml:space="preserve"> </w:t>
      </w:r>
      <w:r w:rsidR="003777F4">
        <w:rPr>
          <w:rFonts w:asciiTheme="minorHAnsi" w:hAnsiTheme="minorHAnsi"/>
        </w:rPr>
        <w:t>Jenn George,</w:t>
      </w:r>
      <w:r w:rsidR="003777F4" w:rsidRPr="003777F4">
        <w:rPr>
          <w:rFonts w:asciiTheme="minorHAnsi" w:hAnsiTheme="minorHAnsi"/>
        </w:rPr>
        <w:t xml:space="preserve"> </w:t>
      </w:r>
      <w:r w:rsidR="003777F4">
        <w:rPr>
          <w:rFonts w:asciiTheme="minorHAnsi" w:hAnsiTheme="minorHAnsi"/>
        </w:rPr>
        <w:t>Kathleen Erickson,</w:t>
      </w:r>
      <w:r w:rsidR="003777F4" w:rsidRPr="003777F4">
        <w:rPr>
          <w:rFonts w:asciiTheme="minorHAnsi" w:hAnsiTheme="minorHAnsi"/>
        </w:rPr>
        <w:t xml:space="preserve"> </w:t>
      </w:r>
      <w:r w:rsidR="003777F4">
        <w:rPr>
          <w:rFonts w:asciiTheme="minorHAnsi" w:hAnsiTheme="minorHAnsi"/>
        </w:rPr>
        <w:t>Bob Day</w:t>
      </w:r>
      <w:r w:rsidR="003777F4" w:rsidRPr="00805DE0">
        <w:rPr>
          <w:rFonts w:asciiTheme="minorHAnsi" w:hAnsiTheme="minorHAnsi"/>
        </w:rPr>
        <w:t>,</w:t>
      </w:r>
    </w:p>
    <w:p w:rsidR="00584E89" w:rsidRDefault="00584E89" w:rsidP="00584E89">
      <w:pPr>
        <w:tabs>
          <w:tab w:val="left" w:pos="5311"/>
        </w:tabs>
        <w:spacing w:after="120" w:line="240" w:lineRule="auto"/>
        <w:ind w:right="474"/>
        <w:rPr>
          <w:rFonts w:asciiTheme="minorHAnsi" w:hAnsiTheme="minorHAnsi"/>
        </w:rPr>
      </w:pPr>
      <w:r w:rsidRPr="00805DE0">
        <w:rPr>
          <w:rFonts w:asciiTheme="minorHAnsi" w:hAnsiTheme="minorHAnsi"/>
          <w:b/>
        </w:rPr>
        <w:t>Absent:</w:t>
      </w:r>
      <w:r w:rsidR="003777F4">
        <w:rPr>
          <w:rFonts w:asciiTheme="minorHAnsi" w:hAnsiTheme="minorHAnsi"/>
        </w:rPr>
        <w:t xml:space="preserve"> </w:t>
      </w:r>
      <w:r w:rsidRPr="00D43D6C">
        <w:rPr>
          <w:rFonts w:asciiTheme="minorHAnsi" w:hAnsiTheme="minorHAnsi"/>
        </w:rPr>
        <w:t xml:space="preserve"> </w:t>
      </w:r>
      <w:r>
        <w:rPr>
          <w:rFonts w:asciiTheme="minorHAnsi" w:hAnsiTheme="minorHAnsi"/>
        </w:rPr>
        <w:t>Lori Iannidinardo,</w:t>
      </w:r>
      <w:r w:rsidRPr="005F6847">
        <w:rPr>
          <w:rFonts w:asciiTheme="minorHAnsi" w:hAnsiTheme="minorHAnsi"/>
        </w:rPr>
        <w:t xml:space="preserve"> </w:t>
      </w:r>
      <w:r w:rsidR="003777F4">
        <w:rPr>
          <w:rFonts w:asciiTheme="minorHAnsi" w:hAnsiTheme="minorHAnsi"/>
        </w:rPr>
        <w:t>Bonnie Thomson,</w:t>
      </w:r>
    </w:p>
    <w:p w:rsidR="00584E89" w:rsidRPr="00805DE0" w:rsidRDefault="00584E89" w:rsidP="00584E89">
      <w:pPr>
        <w:tabs>
          <w:tab w:val="left" w:pos="5311"/>
        </w:tabs>
        <w:spacing w:after="120" w:line="240" w:lineRule="auto"/>
        <w:ind w:right="474"/>
        <w:rPr>
          <w:rFonts w:asciiTheme="minorHAnsi" w:hAnsiTheme="minorHAnsi"/>
        </w:rPr>
      </w:pPr>
      <w:r w:rsidRPr="00955E94">
        <w:rPr>
          <w:rFonts w:asciiTheme="minorHAnsi" w:hAnsiTheme="minorHAnsi"/>
          <w:b/>
        </w:rPr>
        <w:t>Guest:</w:t>
      </w:r>
      <w:r>
        <w:rPr>
          <w:rFonts w:asciiTheme="minorHAnsi" w:hAnsiTheme="minorHAnsi"/>
        </w:rPr>
        <w:t xml:space="preserve">  </w:t>
      </w:r>
      <w:r w:rsidR="003777F4">
        <w:rPr>
          <w:rFonts w:asciiTheme="minorHAnsi" w:hAnsiTheme="minorHAnsi"/>
        </w:rPr>
        <w:t>Val Nicol, Judy Stafford, Ryan O’Grady</w:t>
      </w:r>
    </w:p>
    <w:p w:rsidR="00584E89" w:rsidRPr="00805DE0" w:rsidRDefault="00584E89" w:rsidP="00584E89">
      <w:pPr>
        <w:tabs>
          <w:tab w:val="left" w:pos="5311"/>
        </w:tabs>
        <w:spacing w:after="120" w:line="240" w:lineRule="auto"/>
        <w:ind w:right="474"/>
        <w:rPr>
          <w:rFonts w:asciiTheme="minorHAnsi" w:hAnsiTheme="minorHAnsi"/>
        </w:rPr>
      </w:pPr>
      <w:r w:rsidRPr="00805DE0">
        <w:rPr>
          <w:rFonts w:asciiTheme="minorHAnsi" w:hAnsiTheme="minorHAnsi"/>
          <w:b/>
        </w:rPr>
        <w:t>On Leave:</w:t>
      </w:r>
      <w:r w:rsidRPr="00805DE0">
        <w:rPr>
          <w:rFonts w:asciiTheme="minorHAnsi" w:hAnsiTheme="minorHAnsi"/>
        </w:rPr>
        <w:t xml:space="preserve">  </w:t>
      </w:r>
      <w:r>
        <w:rPr>
          <w:rFonts w:asciiTheme="minorHAnsi" w:hAnsiTheme="minorHAnsi"/>
        </w:rPr>
        <w:t>Joanna Nie</w:t>
      </w:r>
      <w:r w:rsidRPr="00805DE0">
        <w:rPr>
          <w:rFonts w:asciiTheme="minorHAnsi" w:hAnsiTheme="minorHAnsi"/>
        </w:rPr>
        <w:t>lson</w:t>
      </w:r>
      <w:r w:rsidRPr="00FF07BA">
        <w:rPr>
          <w:rFonts w:asciiTheme="minorHAnsi" w:hAnsiTheme="minorHAnsi"/>
        </w:rPr>
        <w:t xml:space="preserve"> </w:t>
      </w:r>
    </w:p>
    <w:p w:rsidR="00584E89" w:rsidRPr="00805DE0" w:rsidRDefault="00584E89" w:rsidP="00584E89">
      <w:pPr>
        <w:numPr>
          <w:ilvl w:val="0"/>
          <w:numId w:val="1"/>
        </w:numPr>
        <w:tabs>
          <w:tab w:val="left" w:pos="5311"/>
        </w:tabs>
        <w:spacing w:before="120" w:after="0" w:line="240" w:lineRule="auto"/>
        <w:ind w:right="474"/>
        <w:rPr>
          <w:rFonts w:asciiTheme="minorHAnsi" w:hAnsiTheme="minorHAnsi"/>
          <w:b/>
        </w:rPr>
      </w:pPr>
      <w:r w:rsidRPr="00805DE0">
        <w:rPr>
          <w:rFonts w:asciiTheme="minorHAnsi" w:hAnsiTheme="minorHAnsi"/>
          <w:b/>
        </w:rPr>
        <w:t xml:space="preserve">Welcome and </w:t>
      </w:r>
      <w:r>
        <w:rPr>
          <w:rFonts w:asciiTheme="minorHAnsi" w:hAnsiTheme="minorHAnsi"/>
          <w:b/>
        </w:rPr>
        <w:t>i</w:t>
      </w:r>
      <w:r w:rsidRPr="00805DE0">
        <w:rPr>
          <w:rFonts w:asciiTheme="minorHAnsi" w:hAnsiTheme="minorHAnsi"/>
          <w:b/>
        </w:rPr>
        <w:t>ntroductions</w:t>
      </w:r>
      <w:r>
        <w:rPr>
          <w:rFonts w:asciiTheme="minorHAnsi" w:hAnsiTheme="minorHAnsi"/>
          <w:b/>
        </w:rPr>
        <w:t>.</w:t>
      </w:r>
    </w:p>
    <w:p w:rsidR="004B26B2" w:rsidRDefault="00584E89" w:rsidP="004B26B2">
      <w:pPr>
        <w:numPr>
          <w:ilvl w:val="0"/>
          <w:numId w:val="1"/>
        </w:numPr>
        <w:tabs>
          <w:tab w:val="left" w:pos="5311"/>
        </w:tabs>
        <w:spacing w:before="120" w:after="0" w:line="240" w:lineRule="auto"/>
        <w:ind w:right="474"/>
        <w:rPr>
          <w:rFonts w:asciiTheme="minorHAnsi" w:hAnsiTheme="minorHAnsi"/>
          <w:b/>
        </w:rPr>
      </w:pPr>
      <w:r w:rsidRPr="00805DE0">
        <w:rPr>
          <w:rFonts w:asciiTheme="minorHAnsi" w:hAnsiTheme="minorHAnsi"/>
          <w:b/>
        </w:rPr>
        <w:t xml:space="preserve">Adoption of Agenda- Moved/second </w:t>
      </w:r>
      <w:r w:rsidRPr="00805DE0">
        <w:rPr>
          <w:rFonts w:asciiTheme="minorHAnsi" w:hAnsiTheme="minorHAnsi"/>
          <w:b/>
        </w:rPr>
        <w:tab/>
      </w:r>
      <w:r w:rsidRPr="00805DE0">
        <w:rPr>
          <w:rFonts w:asciiTheme="minorHAnsi" w:hAnsiTheme="minorHAnsi"/>
          <w:b/>
        </w:rPr>
        <w:tab/>
      </w:r>
      <w:r w:rsidRPr="00805DE0">
        <w:rPr>
          <w:rFonts w:asciiTheme="minorHAnsi" w:hAnsiTheme="minorHAnsi"/>
          <w:b/>
        </w:rPr>
        <w:tab/>
      </w:r>
      <w:r w:rsidRPr="00805DE0">
        <w:rPr>
          <w:rFonts w:asciiTheme="minorHAnsi" w:hAnsiTheme="minorHAnsi"/>
          <w:b/>
        </w:rPr>
        <w:tab/>
      </w:r>
      <w:r w:rsidRPr="00805DE0">
        <w:rPr>
          <w:rFonts w:asciiTheme="minorHAnsi" w:hAnsiTheme="minorHAnsi"/>
          <w:b/>
        </w:rPr>
        <w:tab/>
      </w:r>
      <w:r w:rsidRPr="00805DE0">
        <w:rPr>
          <w:rFonts w:asciiTheme="minorHAnsi" w:hAnsiTheme="minorHAnsi"/>
          <w:b/>
        </w:rPr>
        <w:tab/>
        <w:t>Approved</w:t>
      </w:r>
    </w:p>
    <w:p w:rsidR="004B26B2" w:rsidRPr="004B26B2" w:rsidRDefault="003777F4" w:rsidP="004B26B2">
      <w:pPr>
        <w:numPr>
          <w:ilvl w:val="0"/>
          <w:numId w:val="1"/>
        </w:numPr>
        <w:tabs>
          <w:tab w:val="left" w:pos="5311"/>
        </w:tabs>
        <w:spacing w:before="120" w:after="0" w:line="240" w:lineRule="auto"/>
        <w:ind w:right="474"/>
        <w:rPr>
          <w:rFonts w:asciiTheme="minorHAnsi" w:hAnsiTheme="minorHAnsi"/>
          <w:b/>
        </w:rPr>
      </w:pPr>
      <w:r w:rsidRPr="004B26B2">
        <w:rPr>
          <w:rFonts w:asciiTheme="minorHAnsi" w:hAnsiTheme="minorHAnsi"/>
          <w:b/>
        </w:rPr>
        <w:t xml:space="preserve">Celebrating Network Members- </w:t>
      </w:r>
      <w:r w:rsidRPr="004B26B2">
        <w:rPr>
          <w:rFonts w:asciiTheme="minorHAnsi" w:hAnsiTheme="minorHAnsi"/>
        </w:rPr>
        <w:t>Rick Juliusson- Rick will be leaving OCCHN to begin a contract in Costa Rica.  We thanked Rick for his insight and contribution to the OCCHN.  Rick leaves us sharing information on the new Cowichan Food Cooperative Marketplace</w:t>
      </w:r>
      <w:r w:rsidR="008F3437">
        <w:rPr>
          <w:rFonts w:asciiTheme="minorHAnsi" w:hAnsiTheme="minorHAnsi"/>
        </w:rPr>
        <w:t xml:space="preserve"> which is set to open on June 1</w:t>
      </w:r>
      <w:r w:rsidR="008F3437" w:rsidRPr="008F3437">
        <w:rPr>
          <w:rFonts w:asciiTheme="minorHAnsi" w:hAnsiTheme="minorHAnsi"/>
          <w:vertAlign w:val="superscript"/>
        </w:rPr>
        <w:t>st</w:t>
      </w:r>
      <w:r w:rsidR="008F3437">
        <w:rPr>
          <w:b/>
        </w:rPr>
        <w:t>.</w:t>
      </w:r>
    </w:p>
    <w:p w:rsidR="004B26B2" w:rsidRDefault="004B26B2" w:rsidP="008F3437">
      <w:pPr>
        <w:shd w:val="clear" w:color="auto" w:fill="FFFFFF"/>
        <w:spacing w:after="0" w:line="240" w:lineRule="auto"/>
        <w:ind w:left="709"/>
        <w:outlineLvl w:val="0"/>
        <w:rPr>
          <w:b/>
          <w:sz w:val="28"/>
          <w:szCs w:val="28"/>
        </w:rPr>
      </w:pPr>
      <w:r w:rsidRPr="00532695">
        <w:rPr>
          <w:b/>
        </w:rPr>
        <w:t>What is the Cow Op?</w:t>
      </w:r>
      <w:r>
        <w:t xml:space="preserve"> It is the Cowichan Valley’s newest on line marketplace, connecting local food producers with the local purchasers who want to eat fresh, local food.  </w:t>
      </w:r>
      <w:hyperlink r:id="rId10" w:history="1">
        <w:r w:rsidRPr="00E61660">
          <w:rPr>
            <w:rStyle w:val="Hyperlink"/>
            <w:b/>
          </w:rPr>
          <w:t>www.cow-op.ca</w:t>
        </w:r>
      </w:hyperlink>
      <w:r>
        <w:t xml:space="preserve"> will launch on June 1</w:t>
      </w:r>
      <w:r w:rsidRPr="00AD5A6F">
        <w:rPr>
          <w:vertAlign w:val="superscript"/>
        </w:rPr>
        <w:t>st</w:t>
      </w:r>
      <w:r>
        <w:t>.</w:t>
      </w:r>
    </w:p>
    <w:p w:rsidR="004B26B2" w:rsidRPr="004B26B2" w:rsidRDefault="004B26B2" w:rsidP="008F3437">
      <w:pPr>
        <w:shd w:val="clear" w:color="auto" w:fill="FFFFFF"/>
        <w:spacing w:after="0" w:line="240" w:lineRule="auto"/>
        <w:ind w:left="709"/>
        <w:outlineLvl w:val="0"/>
        <w:rPr>
          <w:b/>
          <w:sz w:val="28"/>
          <w:szCs w:val="28"/>
        </w:rPr>
      </w:pPr>
      <w:r w:rsidRPr="00532695">
        <w:rPr>
          <w:b/>
        </w:rPr>
        <w:t>How does it work?</w:t>
      </w:r>
      <w:r>
        <w:t xml:space="preserve"> Consumers can order and pay on line any time from Friday noon to Wednesday noon using their computer or mobile </w:t>
      </w:r>
      <w:proofErr w:type="gramStart"/>
      <w:r>
        <w:t>ap</w:t>
      </w:r>
      <w:proofErr w:type="gramEnd"/>
      <w:r>
        <w:t xml:space="preserve">.  Farmers receive a list of pre paid orders and deliver it to the Station for pick up on Thursday afternoon between 3 and 6 pm.   Any foods not picked up will go to the food bank or community kitchens. </w:t>
      </w:r>
      <w:proofErr w:type="gramStart"/>
      <w:r>
        <w:t>( No</w:t>
      </w:r>
      <w:proofErr w:type="gramEnd"/>
      <w:r>
        <w:t xml:space="preserve"> refunds or late </w:t>
      </w:r>
      <w:proofErr w:type="spellStart"/>
      <w:r>
        <w:t>pick ups</w:t>
      </w:r>
      <w:proofErr w:type="spellEnd"/>
      <w:r>
        <w:t>). Final transactions will be processed on your credit card on Friday morning allowing correction for any missing produce or orders rejected due to quality.</w:t>
      </w:r>
    </w:p>
    <w:p w:rsidR="004B26B2" w:rsidRDefault="004B26B2" w:rsidP="008F3437">
      <w:pPr>
        <w:shd w:val="clear" w:color="auto" w:fill="FFFFFF"/>
        <w:spacing w:after="0" w:line="240" w:lineRule="auto"/>
        <w:ind w:left="709"/>
        <w:outlineLvl w:val="0"/>
      </w:pPr>
      <w:r w:rsidRPr="00532695">
        <w:rPr>
          <w:b/>
        </w:rPr>
        <w:t>What can be sold on line?</w:t>
      </w:r>
      <w:r>
        <w:t xml:space="preserve"> Consumable (edible or drinkable), </w:t>
      </w:r>
      <w:proofErr w:type="gramStart"/>
      <w:r>
        <w:t>Locally</w:t>
      </w:r>
      <w:proofErr w:type="gramEnd"/>
      <w:r>
        <w:t xml:space="preserve"> grown or processed, primarily agricultural or aquaculture product.</w:t>
      </w:r>
    </w:p>
    <w:p w:rsidR="004B26B2" w:rsidRDefault="004B26B2" w:rsidP="008F3437">
      <w:pPr>
        <w:shd w:val="clear" w:color="auto" w:fill="FFFFFF"/>
        <w:spacing w:after="0" w:line="240" w:lineRule="auto"/>
        <w:ind w:left="709"/>
        <w:outlineLvl w:val="0"/>
      </w:pPr>
      <w:r w:rsidRPr="00532695">
        <w:rPr>
          <w:b/>
        </w:rPr>
        <w:t>What does it cost? Producers- $50</w:t>
      </w:r>
      <w:r>
        <w:t xml:space="preserve"> for one time membership and </w:t>
      </w:r>
      <w:proofErr w:type="spellStart"/>
      <w:r>
        <w:t>anuual</w:t>
      </w:r>
      <w:proofErr w:type="spellEnd"/>
      <w:r>
        <w:t xml:space="preserve"> $25 web listing fee.  Commission on sales is 20% for members and 25% for non members to cover administration costs</w:t>
      </w:r>
    </w:p>
    <w:p w:rsidR="004B26B2" w:rsidRPr="004B26B2" w:rsidRDefault="004B26B2" w:rsidP="008F3437">
      <w:pPr>
        <w:shd w:val="clear" w:color="auto" w:fill="FFFFFF"/>
        <w:spacing w:after="0" w:line="240" w:lineRule="auto"/>
        <w:ind w:left="709"/>
        <w:outlineLvl w:val="0"/>
      </w:pPr>
      <w:proofErr w:type="gramStart"/>
      <w:r w:rsidRPr="00532695">
        <w:rPr>
          <w:b/>
        </w:rPr>
        <w:t>Purchasers- $50</w:t>
      </w:r>
      <w:r>
        <w:t xml:space="preserve"> one time membership fee.</w:t>
      </w:r>
      <w:proofErr w:type="gramEnd"/>
      <w:r>
        <w:t xml:space="preserve">  Food prices will be set by farmers, likely similar to Farmers Market</w:t>
      </w:r>
    </w:p>
    <w:p w:rsidR="003777F4" w:rsidRPr="008F3437" w:rsidRDefault="004B26B2" w:rsidP="008F3437">
      <w:pPr>
        <w:shd w:val="clear" w:color="auto" w:fill="FFFFFF"/>
        <w:spacing w:after="0" w:line="240" w:lineRule="auto"/>
        <w:ind w:left="709"/>
        <w:outlineLvl w:val="0"/>
      </w:pPr>
      <w:r>
        <w:rPr>
          <w:b/>
        </w:rPr>
        <w:t xml:space="preserve">How </w:t>
      </w:r>
      <w:proofErr w:type="gramStart"/>
      <w:r>
        <w:rPr>
          <w:b/>
        </w:rPr>
        <w:t>do</w:t>
      </w:r>
      <w:proofErr w:type="gramEnd"/>
      <w:r>
        <w:rPr>
          <w:b/>
        </w:rPr>
        <w:t xml:space="preserve"> one</w:t>
      </w:r>
      <w:r w:rsidRPr="00532695">
        <w:rPr>
          <w:b/>
        </w:rPr>
        <w:t xml:space="preserve"> join?</w:t>
      </w:r>
      <w:r w:rsidRPr="004B26B2">
        <w:t xml:space="preserve"> </w:t>
      </w:r>
      <w:r>
        <w:t xml:space="preserve">Visit </w:t>
      </w:r>
      <w:hyperlink r:id="rId11" w:history="1">
        <w:r w:rsidRPr="00532695">
          <w:rPr>
            <w:rStyle w:val="Hyperlink"/>
            <w:b/>
            <w:color w:val="0000FF"/>
          </w:rPr>
          <w:t>www.cow-op.c</w:t>
        </w:r>
        <w:r w:rsidRPr="00E61660">
          <w:rPr>
            <w:rStyle w:val="Hyperlink"/>
          </w:rPr>
          <w:t>a</w:t>
        </w:r>
      </w:hyperlink>
      <w:r>
        <w:t xml:space="preserve"> or contact info@cow-op.ca</w:t>
      </w:r>
    </w:p>
    <w:p w:rsidR="004B26B2" w:rsidRPr="003777F4" w:rsidRDefault="004B26B2" w:rsidP="004B26B2">
      <w:pPr>
        <w:tabs>
          <w:tab w:val="left" w:pos="5311"/>
        </w:tabs>
        <w:spacing w:before="120" w:after="0" w:line="240" w:lineRule="auto"/>
        <w:ind w:left="720" w:right="474"/>
        <w:rPr>
          <w:rFonts w:asciiTheme="minorHAnsi" w:hAnsiTheme="minorHAnsi"/>
        </w:rPr>
      </w:pPr>
    </w:p>
    <w:p w:rsidR="004B26B2" w:rsidRPr="00EF64E0" w:rsidRDefault="004B26B2" w:rsidP="00584E89">
      <w:pPr>
        <w:pStyle w:val="ListParagraph"/>
        <w:numPr>
          <w:ilvl w:val="0"/>
          <w:numId w:val="1"/>
        </w:numPr>
        <w:tabs>
          <w:tab w:val="left" w:pos="5311"/>
        </w:tabs>
        <w:spacing w:after="0" w:line="240" w:lineRule="auto"/>
        <w:ind w:right="474"/>
        <w:rPr>
          <w:rFonts w:asciiTheme="minorHAnsi" w:hAnsiTheme="minorHAnsi"/>
          <w:b/>
        </w:rPr>
      </w:pPr>
      <w:r>
        <w:rPr>
          <w:rFonts w:asciiTheme="minorHAnsi" w:hAnsiTheme="minorHAnsi"/>
          <w:b/>
        </w:rPr>
        <w:t xml:space="preserve">Delegation- </w:t>
      </w:r>
      <w:r>
        <w:rPr>
          <w:rFonts w:asciiTheme="minorHAnsi" w:hAnsiTheme="minorHAnsi"/>
        </w:rPr>
        <w:t>Valorie Nicol Cowichan Division of Family Practice</w:t>
      </w:r>
      <w:r w:rsidR="00EF64E0">
        <w:rPr>
          <w:rFonts w:asciiTheme="minorHAnsi" w:hAnsiTheme="minorHAnsi"/>
        </w:rPr>
        <w:t>- Val</w:t>
      </w:r>
      <w:r>
        <w:rPr>
          <w:rFonts w:asciiTheme="minorHAnsi" w:hAnsiTheme="minorHAnsi"/>
        </w:rPr>
        <w:t xml:space="preserve"> shared an update on the successful GP for me initiative that has been underway in the Cowichan region for 4</w:t>
      </w:r>
      <w:r w:rsidR="00EF64E0">
        <w:rPr>
          <w:rFonts w:asciiTheme="minorHAnsi" w:hAnsiTheme="minorHAnsi"/>
        </w:rPr>
        <w:t xml:space="preserve"> over</w:t>
      </w:r>
      <w:r>
        <w:rPr>
          <w:rFonts w:asciiTheme="minorHAnsi" w:hAnsiTheme="minorHAnsi"/>
        </w:rPr>
        <w:t xml:space="preserve"> years.  Since 2011 the initiative has been able to attach those in the community who did not have a family physician.  Currently any citizen living in the Cowichan Region has the ability to have a family physician.  In addition the Division of Family Practice is thrilled to announce that the Cowichan Maternity Clinic now has sustainable funding and will be able to continue to provide wrap around services to all expecting mothers in the region.  Over 444 patients have been attached to physicians through the Maternity Clinic which has now delivered into the 1,000’s of new babies.</w:t>
      </w:r>
      <w:r w:rsidR="00EF64E0">
        <w:rPr>
          <w:rFonts w:asciiTheme="minorHAnsi" w:hAnsiTheme="minorHAnsi"/>
        </w:rPr>
        <w:t xml:space="preserve">  There will soon be a number that </w:t>
      </w:r>
      <w:r w:rsidR="00EF64E0">
        <w:rPr>
          <w:rFonts w:asciiTheme="minorHAnsi" w:hAnsiTheme="minorHAnsi"/>
        </w:rPr>
        <w:lastRenderedPageBreak/>
        <w:t>patients who do not have a family physician can call if they need a GP.  The caller will be provided with two clinics closest to their residence who will be accepting patients.  The number will be 1866-460-3649.</w:t>
      </w:r>
    </w:p>
    <w:p w:rsidR="00EF64E0" w:rsidRPr="00EF64E0" w:rsidRDefault="00EF64E0" w:rsidP="00EF64E0">
      <w:pPr>
        <w:pStyle w:val="ListParagraph"/>
        <w:tabs>
          <w:tab w:val="left" w:pos="5311"/>
        </w:tabs>
        <w:spacing w:after="0" w:line="240" w:lineRule="auto"/>
        <w:ind w:right="474"/>
        <w:rPr>
          <w:rFonts w:asciiTheme="minorHAnsi" w:hAnsiTheme="minorHAnsi"/>
          <w:b/>
        </w:rPr>
      </w:pPr>
    </w:p>
    <w:p w:rsidR="00EF64E0" w:rsidRDefault="00EF64E0" w:rsidP="00584E89">
      <w:pPr>
        <w:pStyle w:val="ListParagraph"/>
        <w:numPr>
          <w:ilvl w:val="0"/>
          <w:numId w:val="1"/>
        </w:numPr>
        <w:tabs>
          <w:tab w:val="left" w:pos="5311"/>
        </w:tabs>
        <w:spacing w:after="0" w:line="240" w:lineRule="auto"/>
        <w:ind w:right="474"/>
        <w:rPr>
          <w:rFonts w:asciiTheme="minorHAnsi" w:hAnsiTheme="minorHAnsi"/>
          <w:b/>
        </w:rPr>
      </w:pPr>
      <w:r>
        <w:rPr>
          <w:rFonts w:asciiTheme="minorHAnsi" w:hAnsiTheme="minorHAnsi"/>
          <w:b/>
        </w:rPr>
        <w:t>Minutes from May 14 OCCHN meeting</w:t>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t>Carried</w:t>
      </w:r>
    </w:p>
    <w:p w:rsidR="00EF64E0" w:rsidRPr="00EF64E0" w:rsidRDefault="00EF64E0" w:rsidP="00EF64E0">
      <w:pPr>
        <w:pStyle w:val="ListParagraph"/>
        <w:rPr>
          <w:rFonts w:asciiTheme="minorHAnsi" w:hAnsiTheme="minorHAnsi"/>
          <w:b/>
        </w:rPr>
      </w:pPr>
    </w:p>
    <w:p w:rsidR="00EF64E0" w:rsidRDefault="00EF64E0" w:rsidP="00584E89">
      <w:pPr>
        <w:pStyle w:val="ListParagraph"/>
        <w:numPr>
          <w:ilvl w:val="0"/>
          <w:numId w:val="1"/>
        </w:numPr>
        <w:tabs>
          <w:tab w:val="left" w:pos="5311"/>
        </w:tabs>
        <w:spacing w:after="0" w:line="240" w:lineRule="auto"/>
        <w:ind w:right="474"/>
        <w:rPr>
          <w:rFonts w:asciiTheme="minorHAnsi" w:hAnsiTheme="minorHAnsi"/>
        </w:rPr>
      </w:pPr>
      <w:r>
        <w:rPr>
          <w:rFonts w:asciiTheme="minorHAnsi" w:hAnsiTheme="minorHAnsi"/>
          <w:b/>
        </w:rPr>
        <w:t xml:space="preserve">Correspondence: </w:t>
      </w:r>
      <w:r w:rsidRPr="00EF64E0">
        <w:rPr>
          <w:rFonts w:asciiTheme="minorHAnsi" w:hAnsiTheme="minorHAnsi"/>
        </w:rPr>
        <w:t>none</w:t>
      </w:r>
    </w:p>
    <w:p w:rsidR="00EF64E0" w:rsidRPr="00EF64E0" w:rsidRDefault="00EF64E0" w:rsidP="00EF64E0">
      <w:pPr>
        <w:pStyle w:val="ListParagraph"/>
        <w:rPr>
          <w:rFonts w:asciiTheme="minorHAnsi" w:hAnsiTheme="minorHAnsi"/>
        </w:rPr>
      </w:pPr>
    </w:p>
    <w:p w:rsidR="00D93347" w:rsidRDefault="00EF64E0" w:rsidP="00D93347">
      <w:pPr>
        <w:pStyle w:val="ListParagraph"/>
        <w:numPr>
          <w:ilvl w:val="0"/>
          <w:numId w:val="1"/>
        </w:numPr>
        <w:tabs>
          <w:tab w:val="left" w:pos="5311"/>
        </w:tabs>
        <w:spacing w:after="0" w:line="240" w:lineRule="auto"/>
        <w:ind w:right="474"/>
        <w:rPr>
          <w:rFonts w:asciiTheme="minorHAnsi" w:hAnsiTheme="minorHAnsi"/>
        </w:rPr>
      </w:pPr>
      <w:r>
        <w:rPr>
          <w:rFonts w:asciiTheme="minorHAnsi" w:hAnsiTheme="minorHAnsi"/>
        </w:rPr>
        <w:t>Business Arising from Minutes:</w:t>
      </w:r>
    </w:p>
    <w:p w:rsidR="00D93347" w:rsidRPr="00D93347" w:rsidRDefault="00D93347" w:rsidP="00D93347">
      <w:pPr>
        <w:pStyle w:val="ListParagraph"/>
        <w:rPr>
          <w:rFonts w:asciiTheme="minorHAnsi" w:hAnsiTheme="minorHAnsi"/>
        </w:rPr>
      </w:pPr>
    </w:p>
    <w:p w:rsidR="00D93347" w:rsidRPr="00D93347" w:rsidRDefault="00EF64E0" w:rsidP="00D93347">
      <w:pPr>
        <w:pStyle w:val="ListParagraph"/>
        <w:numPr>
          <w:ilvl w:val="0"/>
          <w:numId w:val="1"/>
        </w:numPr>
        <w:tabs>
          <w:tab w:val="left" w:pos="5311"/>
        </w:tabs>
        <w:spacing w:after="0" w:line="240" w:lineRule="auto"/>
        <w:ind w:right="474"/>
        <w:rPr>
          <w:rFonts w:asciiTheme="minorHAnsi" w:hAnsiTheme="minorHAnsi"/>
        </w:rPr>
      </w:pPr>
      <w:r w:rsidRPr="00D93347">
        <w:rPr>
          <w:rFonts w:asciiTheme="minorHAnsi" w:hAnsiTheme="minorHAnsi"/>
        </w:rPr>
        <w:t>OCCHN Committee Reports</w:t>
      </w:r>
      <w:r w:rsidR="00D93347" w:rsidRPr="00D93347">
        <w:rPr>
          <w:rFonts w:asciiTheme="minorHAnsi" w:hAnsiTheme="minorHAnsi"/>
          <w:b/>
        </w:rPr>
        <w:t xml:space="preserve"> </w:t>
      </w:r>
    </w:p>
    <w:p w:rsidR="00D93347" w:rsidRPr="00D93347" w:rsidRDefault="00D93347" w:rsidP="00D93347">
      <w:pPr>
        <w:pStyle w:val="ListParagraph"/>
        <w:rPr>
          <w:rFonts w:asciiTheme="minorHAnsi" w:hAnsiTheme="minorHAnsi"/>
          <w:b/>
        </w:rPr>
      </w:pPr>
    </w:p>
    <w:p w:rsidR="00EF64E0" w:rsidRPr="00D93347" w:rsidRDefault="00D93347" w:rsidP="00D93347">
      <w:pPr>
        <w:pStyle w:val="ListParagraph"/>
        <w:numPr>
          <w:ilvl w:val="1"/>
          <w:numId w:val="1"/>
        </w:numPr>
        <w:tabs>
          <w:tab w:val="left" w:pos="5311"/>
        </w:tabs>
        <w:spacing w:after="0" w:line="240" w:lineRule="auto"/>
        <w:ind w:right="474"/>
        <w:rPr>
          <w:rFonts w:asciiTheme="minorHAnsi" w:hAnsiTheme="minorHAnsi"/>
        </w:rPr>
      </w:pPr>
      <w:r w:rsidRPr="00D93347">
        <w:rPr>
          <w:rFonts w:asciiTheme="minorHAnsi" w:hAnsiTheme="minorHAnsi"/>
          <w:b/>
        </w:rPr>
        <w:t>Budget</w:t>
      </w:r>
      <w:proofErr w:type="gramStart"/>
      <w:r w:rsidRPr="00D93347">
        <w:rPr>
          <w:rFonts w:asciiTheme="minorHAnsi" w:hAnsiTheme="minorHAnsi"/>
          <w:b/>
        </w:rPr>
        <w:t xml:space="preserve">- </w:t>
      </w:r>
      <w:r w:rsidR="00E311EA">
        <w:rPr>
          <w:rFonts w:asciiTheme="minorHAnsi" w:hAnsiTheme="minorHAnsi"/>
          <w:b/>
        </w:rPr>
        <w:t xml:space="preserve"> </w:t>
      </w:r>
      <w:r w:rsidR="00E311EA">
        <w:rPr>
          <w:rFonts w:asciiTheme="minorHAnsi" w:hAnsiTheme="minorHAnsi"/>
        </w:rPr>
        <w:t>Admin</w:t>
      </w:r>
      <w:proofErr w:type="gramEnd"/>
      <w:r w:rsidR="00E311EA">
        <w:rPr>
          <w:rFonts w:asciiTheme="minorHAnsi" w:hAnsiTheme="minorHAnsi"/>
        </w:rPr>
        <w:t xml:space="preserve"> Committee monitoring budget closely until operating funds are received.</w:t>
      </w:r>
    </w:p>
    <w:p w:rsidR="00EF64E0" w:rsidRPr="00EF64E0" w:rsidRDefault="00EF64E0" w:rsidP="00EF64E0">
      <w:pPr>
        <w:pStyle w:val="ListParagraph"/>
        <w:rPr>
          <w:rFonts w:asciiTheme="minorHAnsi" w:hAnsiTheme="minorHAnsi"/>
          <w:b/>
        </w:rPr>
      </w:pPr>
    </w:p>
    <w:p w:rsidR="00584E89" w:rsidRPr="00D93347" w:rsidRDefault="00584E89" w:rsidP="00EF64E0">
      <w:pPr>
        <w:pStyle w:val="ListParagraph"/>
        <w:numPr>
          <w:ilvl w:val="1"/>
          <w:numId w:val="1"/>
        </w:numPr>
        <w:tabs>
          <w:tab w:val="left" w:pos="5311"/>
        </w:tabs>
        <w:spacing w:after="0" w:line="240" w:lineRule="auto"/>
        <w:ind w:right="474"/>
        <w:rPr>
          <w:rFonts w:asciiTheme="minorHAnsi" w:hAnsiTheme="minorHAnsi"/>
        </w:rPr>
      </w:pPr>
      <w:r w:rsidRPr="00EF64E0">
        <w:rPr>
          <w:rFonts w:asciiTheme="minorHAnsi" w:hAnsiTheme="minorHAnsi"/>
          <w:b/>
        </w:rPr>
        <w:t xml:space="preserve">Business Arising from Admin Committee- </w:t>
      </w:r>
    </w:p>
    <w:p w:rsidR="00D93347" w:rsidRDefault="00EF64E0" w:rsidP="00D93347">
      <w:pPr>
        <w:pStyle w:val="ListParagraph"/>
        <w:numPr>
          <w:ilvl w:val="2"/>
          <w:numId w:val="1"/>
        </w:numPr>
        <w:tabs>
          <w:tab w:val="left" w:pos="5311"/>
        </w:tabs>
        <w:spacing w:after="0" w:line="240" w:lineRule="auto"/>
        <w:ind w:right="474"/>
        <w:rPr>
          <w:rFonts w:asciiTheme="minorHAnsi" w:hAnsiTheme="minorHAnsi"/>
        </w:rPr>
      </w:pPr>
      <w:r w:rsidRPr="002C5C69">
        <w:rPr>
          <w:rFonts w:asciiTheme="minorHAnsi" w:hAnsiTheme="minorHAnsi"/>
          <w:b/>
        </w:rPr>
        <w:t>Operational funding</w:t>
      </w:r>
      <w:r>
        <w:rPr>
          <w:rFonts w:asciiTheme="minorHAnsi" w:hAnsiTheme="minorHAnsi"/>
        </w:rPr>
        <w:t>- we are currently seeking future operational funding.  Contractor funding has be</w:t>
      </w:r>
      <w:r w:rsidR="00D93347">
        <w:rPr>
          <w:rFonts w:asciiTheme="minorHAnsi" w:hAnsiTheme="minorHAnsi"/>
        </w:rPr>
        <w:t>en approved and is currently in progress via Island Health and the CVRD. Dr David Robertson will speak on our behalf to Island Health regarding the operational funding.</w:t>
      </w:r>
      <w:r>
        <w:rPr>
          <w:rFonts w:asciiTheme="minorHAnsi" w:hAnsiTheme="minorHAnsi"/>
        </w:rPr>
        <w:t xml:space="preserve"> </w:t>
      </w:r>
    </w:p>
    <w:p w:rsidR="002C5C69" w:rsidRDefault="002C5C69" w:rsidP="00D93347">
      <w:pPr>
        <w:pStyle w:val="ListParagraph"/>
        <w:numPr>
          <w:ilvl w:val="2"/>
          <w:numId w:val="1"/>
        </w:numPr>
        <w:tabs>
          <w:tab w:val="left" w:pos="5311"/>
        </w:tabs>
        <w:spacing w:after="0" w:line="240" w:lineRule="auto"/>
        <w:ind w:right="474"/>
        <w:rPr>
          <w:rFonts w:asciiTheme="minorHAnsi" w:hAnsiTheme="minorHAnsi"/>
        </w:rPr>
      </w:pPr>
      <w:r>
        <w:rPr>
          <w:rFonts w:asciiTheme="minorHAnsi" w:hAnsiTheme="minorHAnsi"/>
          <w:b/>
        </w:rPr>
        <w:t>Strategic Planning</w:t>
      </w:r>
      <w:r w:rsidRPr="002C5C69">
        <w:rPr>
          <w:rFonts w:asciiTheme="minorHAnsi" w:hAnsiTheme="minorHAnsi"/>
        </w:rPr>
        <w:t>-</w:t>
      </w:r>
      <w:r>
        <w:rPr>
          <w:rFonts w:asciiTheme="minorHAnsi" w:hAnsiTheme="minorHAnsi"/>
        </w:rPr>
        <w:t xml:space="preserve"> OCCHN is now ready to complete the next phase in strategic planning.  </w:t>
      </w:r>
    </w:p>
    <w:p w:rsidR="002C5C69" w:rsidRDefault="002C5C69" w:rsidP="002C5C69">
      <w:pPr>
        <w:pStyle w:val="ListParagraph"/>
        <w:tabs>
          <w:tab w:val="left" w:pos="5311"/>
        </w:tabs>
        <w:spacing w:after="0" w:line="240" w:lineRule="auto"/>
        <w:ind w:left="1882" w:right="474"/>
        <w:rPr>
          <w:rFonts w:asciiTheme="minorHAnsi" w:hAnsiTheme="minorHAnsi"/>
        </w:rPr>
      </w:pPr>
    </w:p>
    <w:p w:rsidR="002C5C69" w:rsidRPr="002C5C69" w:rsidRDefault="002C5C69" w:rsidP="002C5C69">
      <w:pPr>
        <w:pBdr>
          <w:top w:val="single" w:sz="4" w:space="1" w:color="auto"/>
          <w:left w:val="single" w:sz="4" w:space="4" w:color="auto"/>
          <w:bottom w:val="single" w:sz="4" w:space="1" w:color="auto"/>
          <w:right w:val="single" w:sz="4" w:space="4" w:color="auto"/>
        </w:pBdr>
        <w:tabs>
          <w:tab w:val="left" w:pos="5311"/>
        </w:tabs>
        <w:spacing w:after="0" w:line="240" w:lineRule="auto"/>
        <w:ind w:right="474"/>
        <w:rPr>
          <w:rFonts w:asciiTheme="minorHAnsi" w:hAnsiTheme="minorHAnsi"/>
          <w:b/>
        </w:rPr>
      </w:pPr>
      <w:r w:rsidRPr="002C5C69">
        <w:rPr>
          <w:rFonts w:asciiTheme="minorHAnsi" w:hAnsiTheme="minorHAnsi"/>
          <w:b/>
        </w:rPr>
        <w:t xml:space="preserve">Recommendation- </w:t>
      </w:r>
      <w:r w:rsidRPr="002C5C69">
        <w:rPr>
          <w:rFonts w:asciiTheme="minorHAnsi" w:hAnsiTheme="minorHAnsi"/>
        </w:rPr>
        <w:t>It is recommended that up to $2,000.00 be taken from the small grant budget to be used for the final phase of OCCHN strategic plan.</w:t>
      </w:r>
      <w:r w:rsidRPr="002C5C69">
        <w:rPr>
          <w:rFonts w:asciiTheme="minorHAnsi" w:hAnsiTheme="minorHAnsi"/>
        </w:rPr>
        <w:tab/>
      </w:r>
      <w:r w:rsidRPr="002C5C69">
        <w:rPr>
          <w:rFonts w:asciiTheme="minorHAnsi" w:hAnsiTheme="minorHAnsi"/>
        </w:rPr>
        <w:tab/>
      </w:r>
      <w:r w:rsidRPr="002C5C69">
        <w:rPr>
          <w:rFonts w:asciiTheme="minorHAnsi" w:hAnsiTheme="minorHAnsi"/>
        </w:rPr>
        <w:tab/>
      </w:r>
      <w:r>
        <w:rPr>
          <w:rFonts w:asciiTheme="minorHAnsi" w:hAnsiTheme="minorHAnsi"/>
          <w:b/>
        </w:rPr>
        <w:tab/>
      </w:r>
      <w:r>
        <w:rPr>
          <w:rFonts w:asciiTheme="minorHAnsi" w:hAnsiTheme="minorHAnsi"/>
          <w:b/>
        </w:rPr>
        <w:tab/>
      </w:r>
      <w:r>
        <w:rPr>
          <w:rFonts w:asciiTheme="minorHAnsi" w:hAnsiTheme="minorHAnsi"/>
          <w:b/>
        </w:rPr>
        <w:tab/>
        <w:t>Carried</w:t>
      </w:r>
    </w:p>
    <w:p w:rsidR="002C5C69" w:rsidRDefault="002C5C69" w:rsidP="002C5C69">
      <w:pPr>
        <w:pStyle w:val="ListParagraph"/>
        <w:tabs>
          <w:tab w:val="left" w:pos="5311"/>
        </w:tabs>
        <w:spacing w:after="0" w:line="240" w:lineRule="auto"/>
        <w:ind w:left="1437" w:right="474"/>
        <w:rPr>
          <w:rFonts w:asciiTheme="minorHAnsi" w:hAnsiTheme="minorHAnsi"/>
        </w:rPr>
      </w:pPr>
    </w:p>
    <w:p w:rsidR="00D93347" w:rsidRDefault="00D93347" w:rsidP="00D93347">
      <w:pPr>
        <w:pStyle w:val="ListParagraph"/>
        <w:numPr>
          <w:ilvl w:val="1"/>
          <w:numId w:val="1"/>
        </w:numPr>
        <w:tabs>
          <w:tab w:val="left" w:pos="5311"/>
        </w:tabs>
        <w:spacing w:after="0" w:line="240" w:lineRule="auto"/>
        <w:ind w:right="474"/>
        <w:rPr>
          <w:rFonts w:asciiTheme="minorHAnsi" w:hAnsiTheme="minorHAnsi"/>
        </w:rPr>
      </w:pPr>
      <w:r w:rsidRPr="00EC0042">
        <w:rPr>
          <w:rFonts w:asciiTheme="minorHAnsi" w:hAnsiTheme="minorHAnsi"/>
          <w:b/>
        </w:rPr>
        <w:t>Granting</w:t>
      </w:r>
      <w:r>
        <w:rPr>
          <w:rFonts w:asciiTheme="minorHAnsi" w:hAnsiTheme="minorHAnsi"/>
        </w:rPr>
        <w:t>- OCCHN Granting on hold pending operational funding</w:t>
      </w:r>
    </w:p>
    <w:p w:rsidR="00D93347" w:rsidRDefault="00D93347" w:rsidP="00D93347">
      <w:pPr>
        <w:pStyle w:val="ListParagraph"/>
        <w:numPr>
          <w:ilvl w:val="1"/>
          <w:numId w:val="1"/>
        </w:numPr>
        <w:tabs>
          <w:tab w:val="left" w:pos="5311"/>
        </w:tabs>
        <w:spacing w:after="0" w:line="240" w:lineRule="auto"/>
        <w:ind w:right="474"/>
        <w:rPr>
          <w:rFonts w:asciiTheme="minorHAnsi" w:hAnsiTheme="minorHAnsi"/>
        </w:rPr>
      </w:pPr>
      <w:r w:rsidRPr="00EC0042">
        <w:rPr>
          <w:rFonts w:asciiTheme="minorHAnsi" w:hAnsiTheme="minorHAnsi"/>
          <w:b/>
        </w:rPr>
        <w:t>Membership</w:t>
      </w:r>
      <w:r>
        <w:rPr>
          <w:rFonts w:asciiTheme="minorHAnsi" w:hAnsiTheme="minorHAnsi"/>
        </w:rPr>
        <w:t>-Rick Juliusson resigning – Thank you Rick for your service to OCCHN</w:t>
      </w:r>
    </w:p>
    <w:p w:rsidR="00D93347" w:rsidRDefault="00D93347" w:rsidP="00D93347">
      <w:pPr>
        <w:pStyle w:val="ListParagraph"/>
        <w:numPr>
          <w:ilvl w:val="1"/>
          <w:numId w:val="1"/>
        </w:numPr>
        <w:tabs>
          <w:tab w:val="left" w:pos="5311"/>
        </w:tabs>
        <w:spacing w:after="0" w:line="240" w:lineRule="auto"/>
        <w:ind w:right="474"/>
        <w:rPr>
          <w:rFonts w:asciiTheme="minorHAnsi" w:hAnsiTheme="minorHAnsi"/>
        </w:rPr>
      </w:pPr>
      <w:r w:rsidRPr="00EC0042">
        <w:rPr>
          <w:rFonts w:asciiTheme="minorHAnsi" w:hAnsiTheme="minorHAnsi"/>
          <w:b/>
        </w:rPr>
        <w:t>Asset Mapping and Data Collection</w:t>
      </w:r>
      <w:r>
        <w:rPr>
          <w:rFonts w:asciiTheme="minorHAnsi" w:hAnsiTheme="minorHAnsi"/>
        </w:rPr>
        <w:t xml:space="preserve">- </w:t>
      </w:r>
      <w:r w:rsidR="00EC0042">
        <w:rPr>
          <w:rFonts w:asciiTheme="minorHAnsi" w:hAnsiTheme="minorHAnsi"/>
        </w:rPr>
        <w:t>There are currently 3 options to be reviewed and recommended in regards to asset mapping and data collection software</w:t>
      </w:r>
    </w:p>
    <w:p w:rsidR="00EC0042" w:rsidRDefault="00EC0042" w:rsidP="00EC0042">
      <w:pPr>
        <w:pStyle w:val="ListParagraph"/>
        <w:numPr>
          <w:ilvl w:val="2"/>
          <w:numId w:val="1"/>
        </w:numPr>
        <w:tabs>
          <w:tab w:val="left" w:pos="5311"/>
        </w:tabs>
        <w:spacing w:after="0" w:line="240" w:lineRule="auto"/>
        <w:ind w:right="474"/>
        <w:rPr>
          <w:rFonts w:asciiTheme="minorHAnsi" w:hAnsiTheme="minorHAnsi"/>
        </w:rPr>
      </w:pPr>
      <w:r>
        <w:rPr>
          <w:rFonts w:asciiTheme="minorHAnsi" w:hAnsiTheme="minorHAnsi"/>
        </w:rPr>
        <w:t>To change the asset maps on the OCCHN website to an on line resource guide called FETCH</w:t>
      </w:r>
    </w:p>
    <w:p w:rsidR="00EC0042" w:rsidRDefault="00EC0042" w:rsidP="00EC0042">
      <w:pPr>
        <w:pStyle w:val="ListParagraph"/>
        <w:numPr>
          <w:ilvl w:val="2"/>
          <w:numId w:val="1"/>
        </w:numPr>
        <w:tabs>
          <w:tab w:val="left" w:pos="5311"/>
        </w:tabs>
        <w:spacing w:after="0" w:line="240" w:lineRule="auto"/>
        <w:ind w:right="474"/>
        <w:rPr>
          <w:rFonts w:asciiTheme="minorHAnsi" w:hAnsiTheme="minorHAnsi"/>
        </w:rPr>
      </w:pPr>
      <w:r>
        <w:rPr>
          <w:rFonts w:asciiTheme="minorHAnsi" w:hAnsiTheme="minorHAnsi"/>
        </w:rPr>
        <w:t>To explore the possibility of using Baragar Systems software to assist with data collection and mapping</w:t>
      </w:r>
    </w:p>
    <w:p w:rsidR="00EC0042" w:rsidRDefault="00EC0042" w:rsidP="00EC0042">
      <w:pPr>
        <w:pStyle w:val="ListParagraph"/>
        <w:numPr>
          <w:ilvl w:val="2"/>
          <w:numId w:val="1"/>
        </w:numPr>
        <w:tabs>
          <w:tab w:val="left" w:pos="5311"/>
        </w:tabs>
        <w:spacing w:after="0" w:line="240" w:lineRule="auto"/>
        <w:ind w:right="474"/>
        <w:rPr>
          <w:rFonts w:asciiTheme="minorHAnsi" w:hAnsiTheme="minorHAnsi"/>
        </w:rPr>
      </w:pPr>
      <w:r>
        <w:rPr>
          <w:rFonts w:asciiTheme="minorHAnsi" w:hAnsiTheme="minorHAnsi"/>
        </w:rPr>
        <w:t>To build on the existing asset mapping project</w:t>
      </w:r>
    </w:p>
    <w:p w:rsidR="00EC0042" w:rsidRDefault="00EC0042" w:rsidP="00EC0042">
      <w:pPr>
        <w:tabs>
          <w:tab w:val="left" w:pos="5311"/>
        </w:tabs>
        <w:spacing w:after="0" w:line="240" w:lineRule="auto"/>
        <w:ind w:left="720" w:right="474"/>
        <w:rPr>
          <w:rFonts w:asciiTheme="minorHAnsi" w:hAnsiTheme="minorHAnsi"/>
        </w:rPr>
      </w:pPr>
      <w:r>
        <w:rPr>
          <w:rFonts w:asciiTheme="minorHAnsi" w:hAnsiTheme="minorHAnsi"/>
        </w:rPr>
        <w:t xml:space="preserve"> The three options were referred to the Admin Committee for further review and for recommendations to come forward at the June meeting.</w:t>
      </w:r>
    </w:p>
    <w:p w:rsidR="00EC0042" w:rsidRPr="00EC0042" w:rsidRDefault="00EC0042" w:rsidP="00EC0042">
      <w:pPr>
        <w:tabs>
          <w:tab w:val="left" w:pos="5311"/>
        </w:tabs>
        <w:spacing w:after="0" w:line="240" w:lineRule="auto"/>
        <w:ind w:left="720" w:right="474"/>
        <w:rPr>
          <w:rFonts w:asciiTheme="minorHAnsi" w:hAnsiTheme="minorHAnsi"/>
        </w:rPr>
      </w:pPr>
    </w:p>
    <w:p w:rsidR="00D93347" w:rsidRDefault="00D93347" w:rsidP="00D93347">
      <w:pPr>
        <w:pStyle w:val="ListParagraph"/>
        <w:numPr>
          <w:ilvl w:val="1"/>
          <w:numId w:val="1"/>
        </w:numPr>
        <w:tabs>
          <w:tab w:val="left" w:pos="5311"/>
        </w:tabs>
        <w:spacing w:after="0" w:line="240" w:lineRule="auto"/>
        <w:ind w:right="474"/>
        <w:rPr>
          <w:rFonts w:asciiTheme="minorHAnsi" w:hAnsiTheme="minorHAnsi"/>
        </w:rPr>
      </w:pPr>
      <w:r>
        <w:rPr>
          <w:rFonts w:asciiTheme="minorHAnsi" w:hAnsiTheme="minorHAnsi"/>
        </w:rPr>
        <w:t>Communications- currently on hold and will activate once strategic planning is complete</w:t>
      </w:r>
    </w:p>
    <w:p w:rsidR="00D93347" w:rsidRDefault="00D93347" w:rsidP="00D93347">
      <w:pPr>
        <w:pStyle w:val="ListParagraph"/>
        <w:numPr>
          <w:ilvl w:val="1"/>
          <w:numId w:val="1"/>
        </w:numPr>
        <w:tabs>
          <w:tab w:val="left" w:pos="5311"/>
        </w:tabs>
        <w:spacing w:after="0" w:line="240" w:lineRule="auto"/>
        <w:ind w:right="474"/>
        <w:rPr>
          <w:rFonts w:asciiTheme="minorHAnsi" w:hAnsiTheme="minorHAnsi"/>
        </w:rPr>
      </w:pPr>
      <w:r>
        <w:rPr>
          <w:rFonts w:asciiTheme="minorHAnsi" w:hAnsiTheme="minorHAnsi"/>
        </w:rPr>
        <w:t>Website- ongoing updates</w:t>
      </w:r>
    </w:p>
    <w:p w:rsidR="008F3437" w:rsidRDefault="008F3437" w:rsidP="008F3437">
      <w:pPr>
        <w:pStyle w:val="ListParagraph"/>
        <w:tabs>
          <w:tab w:val="left" w:pos="5311"/>
        </w:tabs>
        <w:spacing w:after="0" w:line="240" w:lineRule="auto"/>
        <w:ind w:left="1437" w:right="474"/>
        <w:rPr>
          <w:rFonts w:asciiTheme="minorHAnsi" w:hAnsiTheme="minorHAnsi"/>
        </w:rPr>
      </w:pPr>
    </w:p>
    <w:p w:rsidR="00D93347" w:rsidRPr="008F3437" w:rsidRDefault="00D93347" w:rsidP="00D93347">
      <w:pPr>
        <w:pStyle w:val="ListParagraph"/>
        <w:numPr>
          <w:ilvl w:val="0"/>
          <w:numId w:val="1"/>
        </w:numPr>
        <w:tabs>
          <w:tab w:val="left" w:pos="5311"/>
        </w:tabs>
        <w:spacing w:after="0" w:line="240" w:lineRule="auto"/>
        <w:ind w:right="474"/>
        <w:rPr>
          <w:rFonts w:asciiTheme="minorHAnsi" w:hAnsiTheme="minorHAnsi"/>
          <w:b/>
        </w:rPr>
      </w:pPr>
      <w:r>
        <w:rPr>
          <w:rFonts w:asciiTheme="minorHAnsi" w:hAnsiTheme="minorHAnsi"/>
        </w:rPr>
        <w:t xml:space="preserve"> </w:t>
      </w:r>
      <w:r w:rsidRPr="008F3437">
        <w:rPr>
          <w:rFonts w:asciiTheme="minorHAnsi" w:hAnsiTheme="minorHAnsi"/>
          <w:b/>
        </w:rPr>
        <w:t>OCCHN Liaisons:</w:t>
      </w:r>
    </w:p>
    <w:p w:rsidR="00D93347" w:rsidRDefault="00D93347" w:rsidP="00D93347">
      <w:pPr>
        <w:pStyle w:val="ListParagraph"/>
        <w:numPr>
          <w:ilvl w:val="1"/>
          <w:numId w:val="1"/>
        </w:numPr>
        <w:tabs>
          <w:tab w:val="left" w:pos="5311"/>
        </w:tabs>
        <w:spacing w:after="0" w:line="240" w:lineRule="auto"/>
        <w:ind w:right="474"/>
        <w:rPr>
          <w:rFonts w:asciiTheme="minorHAnsi" w:hAnsiTheme="minorHAnsi"/>
        </w:rPr>
      </w:pPr>
      <w:r w:rsidRPr="008F3437">
        <w:rPr>
          <w:rFonts w:asciiTheme="minorHAnsi" w:hAnsiTheme="minorHAnsi"/>
          <w:b/>
        </w:rPr>
        <w:t>Collaborative Services Committee</w:t>
      </w:r>
      <w:r>
        <w:rPr>
          <w:rFonts w:asciiTheme="minorHAnsi" w:hAnsiTheme="minorHAnsi"/>
        </w:rPr>
        <w:t>: No Report</w:t>
      </w:r>
    </w:p>
    <w:p w:rsidR="00D93347" w:rsidRDefault="00D93347" w:rsidP="00D93347">
      <w:pPr>
        <w:pStyle w:val="ListParagraph"/>
        <w:numPr>
          <w:ilvl w:val="1"/>
          <w:numId w:val="1"/>
        </w:numPr>
        <w:tabs>
          <w:tab w:val="left" w:pos="5311"/>
        </w:tabs>
        <w:spacing w:after="0" w:line="240" w:lineRule="auto"/>
        <w:ind w:right="474"/>
        <w:rPr>
          <w:rFonts w:asciiTheme="minorHAnsi" w:hAnsiTheme="minorHAnsi"/>
        </w:rPr>
      </w:pPr>
      <w:r w:rsidRPr="008F3437">
        <w:rPr>
          <w:rFonts w:asciiTheme="minorHAnsi" w:hAnsiTheme="minorHAnsi"/>
          <w:b/>
        </w:rPr>
        <w:t>Integration and Attachment Committee:</w:t>
      </w:r>
      <w:r>
        <w:rPr>
          <w:rFonts w:asciiTheme="minorHAnsi" w:hAnsiTheme="minorHAnsi"/>
        </w:rPr>
        <w:t xml:space="preserve"> Mental Health has been determined as the priority for this advisory committee.  The partners travelled to Calgary where they were trained in Collective Impact.  Research and analysis of mental health data for t</w:t>
      </w:r>
      <w:r w:rsidR="002C5C69">
        <w:rPr>
          <w:rFonts w:asciiTheme="minorHAnsi" w:hAnsiTheme="minorHAnsi"/>
        </w:rPr>
        <w:t>he region has been completed and arrived this week. This data will allow the committee to take a deep dive into the current state of mental health and services to support community members.  This committee will participate in the full day Collective Impact Training on May 21.</w:t>
      </w:r>
    </w:p>
    <w:p w:rsidR="002C5C69" w:rsidRDefault="002C5C69" w:rsidP="002C5C69">
      <w:pPr>
        <w:pStyle w:val="ListParagraph"/>
        <w:tabs>
          <w:tab w:val="left" w:pos="5311"/>
        </w:tabs>
        <w:spacing w:after="0" w:line="240" w:lineRule="auto"/>
        <w:ind w:left="1437" w:right="474"/>
        <w:rPr>
          <w:rFonts w:asciiTheme="minorHAnsi" w:hAnsiTheme="minorHAnsi"/>
        </w:rPr>
      </w:pPr>
    </w:p>
    <w:p w:rsidR="002C5C69" w:rsidRDefault="002C5C69" w:rsidP="002C5C69">
      <w:pPr>
        <w:pStyle w:val="ListParagraph"/>
        <w:numPr>
          <w:ilvl w:val="0"/>
          <w:numId w:val="1"/>
        </w:numPr>
        <w:tabs>
          <w:tab w:val="left" w:pos="5311"/>
        </w:tabs>
        <w:spacing w:after="0" w:line="240" w:lineRule="auto"/>
        <w:ind w:right="474"/>
        <w:rPr>
          <w:rFonts w:asciiTheme="minorHAnsi" w:hAnsiTheme="minorHAnsi"/>
        </w:rPr>
      </w:pPr>
      <w:r>
        <w:rPr>
          <w:rFonts w:asciiTheme="minorHAnsi" w:hAnsiTheme="minorHAnsi"/>
        </w:rPr>
        <w:lastRenderedPageBreak/>
        <w:t>New Business:</w:t>
      </w:r>
    </w:p>
    <w:p w:rsidR="00D93347" w:rsidRPr="00D93347" w:rsidRDefault="00D93347" w:rsidP="00D93347">
      <w:pPr>
        <w:tabs>
          <w:tab w:val="left" w:pos="5311"/>
        </w:tabs>
        <w:spacing w:after="0" w:line="240" w:lineRule="auto"/>
        <w:ind w:right="474"/>
        <w:rPr>
          <w:rFonts w:asciiTheme="minorHAnsi" w:hAnsiTheme="minorHAnsi"/>
        </w:rPr>
      </w:pPr>
    </w:p>
    <w:p w:rsidR="00584E89" w:rsidRPr="002C5C69" w:rsidRDefault="00584E89" w:rsidP="00584E89">
      <w:pPr>
        <w:pStyle w:val="ListParagraph"/>
        <w:numPr>
          <w:ilvl w:val="1"/>
          <w:numId w:val="1"/>
        </w:numPr>
        <w:tabs>
          <w:tab w:val="left" w:pos="5311"/>
        </w:tabs>
        <w:spacing w:after="0" w:line="240" w:lineRule="auto"/>
        <w:ind w:right="474"/>
        <w:rPr>
          <w:rFonts w:asciiTheme="minorHAnsi" w:hAnsiTheme="minorHAnsi"/>
          <w:b/>
        </w:rPr>
      </w:pPr>
      <w:r w:rsidRPr="002C5C69">
        <w:rPr>
          <w:rFonts w:asciiTheme="minorHAnsi" w:hAnsiTheme="minorHAnsi"/>
          <w:b/>
        </w:rPr>
        <w:t xml:space="preserve">OCCHN questionnaire- </w:t>
      </w:r>
      <w:r w:rsidRPr="002C5C69">
        <w:rPr>
          <w:rFonts w:asciiTheme="minorHAnsi" w:hAnsiTheme="minorHAnsi"/>
        </w:rPr>
        <w:t xml:space="preserve">OCCHN members were asked to submit any questions that would help us to learn about how the OCCHN is doing.  Members will be provided with a questionnaire at the June meeting where they can respond using the I-clickers as we check in to see how members are feeling about the network and the work we are doing as well as their thoughts on operations, communication and more.  </w:t>
      </w:r>
    </w:p>
    <w:p w:rsidR="002C5C69" w:rsidRPr="002C5C69" w:rsidRDefault="002C5C69" w:rsidP="00584E89">
      <w:pPr>
        <w:pStyle w:val="ListParagraph"/>
        <w:numPr>
          <w:ilvl w:val="1"/>
          <w:numId w:val="1"/>
        </w:numPr>
        <w:tabs>
          <w:tab w:val="left" w:pos="5311"/>
        </w:tabs>
        <w:spacing w:after="0" w:line="240" w:lineRule="auto"/>
        <w:ind w:right="474"/>
        <w:rPr>
          <w:rFonts w:asciiTheme="minorHAnsi" w:hAnsiTheme="minorHAnsi"/>
          <w:b/>
        </w:rPr>
      </w:pPr>
      <w:r>
        <w:rPr>
          <w:rFonts w:asciiTheme="minorHAnsi" w:hAnsiTheme="minorHAnsi"/>
          <w:b/>
        </w:rPr>
        <w:t xml:space="preserve">Thank you for Dr Paul Hasselback- </w:t>
      </w:r>
      <w:r>
        <w:rPr>
          <w:rFonts w:asciiTheme="minorHAnsi" w:hAnsiTheme="minorHAnsi"/>
        </w:rPr>
        <w:t>Paul has been instrumental in presenting the outcomes of the Cowichan Communities Health Profile.  Paul has given significant time and energy travelling across the region presenting in the communities on behalf of Our Cowichan.</w:t>
      </w:r>
    </w:p>
    <w:p w:rsidR="002C5C69" w:rsidRDefault="002C5C69" w:rsidP="002C5C69">
      <w:pPr>
        <w:tabs>
          <w:tab w:val="left" w:pos="5311"/>
        </w:tabs>
        <w:spacing w:after="0" w:line="240" w:lineRule="auto"/>
        <w:ind w:left="720" w:right="474"/>
        <w:rPr>
          <w:rFonts w:asciiTheme="minorHAnsi" w:hAnsiTheme="minorHAnsi"/>
          <w:b/>
        </w:rPr>
      </w:pPr>
    </w:p>
    <w:p w:rsidR="002C5C69" w:rsidRPr="002C5C69" w:rsidRDefault="002C5C69" w:rsidP="002C5C69">
      <w:pPr>
        <w:pBdr>
          <w:top w:val="single" w:sz="4" w:space="1" w:color="auto"/>
          <w:left w:val="single" w:sz="4" w:space="4" w:color="auto"/>
          <w:bottom w:val="single" w:sz="4" w:space="1" w:color="auto"/>
          <w:right w:val="single" w:sz="4" w:space="4" w:color="auto"/>
        </w:pBdr>
        <w:tabs>
          <w:tab w:val="left" w:pos="5311"/>
        </w:tabs>
        <w:spacing w:after="0" w:line="240" w:lineRule="auto"/>
        <w:ind w:left="720" w:right="474"/>
        <w:rPr>
          <w:rFonts w:asciiTheme="minorHAnsi" w:hAnsiTheme="minorHAnsi"/>
          <w:b/>
        </w:rPr>
      </w:pPr>
      <w:r>
        <w:rPr>
          <w:rFonts w:asciiTheme="minorHAnsi" w:hAnsiTheme="minorHAnsi"/>
          <w:b/>
        </w:rPr>
        <w:t xml:space="preserve">Recommendation- </w:t>
      </w:r>
      <w:r w:rsidRPr="002C5C69">
        <w:rPr>
          <w:rFonts w:asciiTheme="minorHAnsi" w:hAnsiTheme="minorHAnsi"/>
        </w:rPr>
        <w:t>It is recommended that OCCHN purchase $100 gift certificate for Dr Paul Hasselback at Hudson’s on First to say Thank You for his contribution of time and energy to OCCHN</w:t>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t>Carried</w:t>
      </w:r>
    </w:p>
    <w:p w:rsidR="002C5C69" w:rsidRDefault="002C5C69" w:rsidP="002C5C69">
      <w:pPr>
        <w:pStyle w:val="ListParagraph"/>
        <w:tabs>
          <w:tab w:val="left" w:pos="5311"/>
        </w:tabs>
        <w:spacing w:after="0" w:line="240" w:lineRule="auto"/>
        <w:ind w:left="1437" w:right="474"/>
        <w:rPr>
          <w:rFonts w:asciiTheme="minorHAnsi" w:hAnsiTheme="minorHAnsi"/>
          <w:b/>
        </w:rPr>
      </w:pPr>
    </w:p>
    <w:p w:rsidR="002C5C69" w:rsidRPr="002C5C69" w:rsidRDefault="002C5C69" w:rsidP="00584E89">
      <w:pPr>
        <w:pStyle w:val="ListParagraph"/>
        <w:numPr>
          <w:ilvl w:val="1"/>
          <w:numId w:val="1"/>
        </w:numPr>
        <w:tabs>
          <w:tab w:val="left" w:pos="5311"/>
        </w:tabs>
        <w:spacing w:after="0" w:line="240" w:lineRule="auto"/>
        <w:ind w:right="474"/>
        <w:rPr>
          <w:rFonts w:asciiTheme="minorHAnsi" w:hAnsiTheme="minorHAnsi"/>
          <w:b/>
        </w:rPr>
      </w:pPr>
      <w:r>
        <w:rPr>
          <w:rFonts w:asciiTheme="minorHAnsi" w:hAnsiTheme="minorHAnsi"/>
          <w:b/>
        </w:rPr>
        <w:t>Year End Report-</w:t>
      </w:r>
      <w:r>
        <w:rPr>
          <w:rFonts w:asciiTheme="minorHAnsi" w:hAnsiTheme="minorHAnsi"/>
        </w:rPr>
        <w:t>The OCCHN Year End Report was distributed to all members via email.</w:t>
      </w:r>
    </w:p>
    <w:p w:rsidR="002C5C69" w:rsidRDefault="002C5C69" w:rsidP="002C5C69">
      <w:pPr>
        <w:pStyle w:val="ListParagraph"/>
        <w:tabs>
          <w:tab w:val="left" w:pos="5311"/>
        </w:tabs>
        <w:spacing w:after="0" w:line="240" w:lineRule="auto"/>
        <w:ind w:left="1437" w:right="474"/>
        <w:rPr>
          <w:rFonts w:asciiTheme="minorHAnsi" w:hAnsiTheme="minorHAnsi"/>
          <w:b/>
        </w:rPr>
      </w:pPr>
    </w:p>
    <w:p w:rsidR="00EC0042" w:rsidRPr="00EC0042" w:rsidRDefault="00EC0042" w:rsidP="00EC0042">
      <w:pPr>
        <w:pStyle w:val="ListParagraph"/>
        <w:numPr>
          <w:ilvl w:val="1"/>
          <w:numId w:val="1"/>
        </w:numPr>
        <w:tabs>
          <w:tab w:val="left" w:pos="5311"/>
        </w:tabs>
        <w:spacing w:after="0" w:line="240" w:lineRule="auto"/>
        <w:ind w:right="474"/>
        <w:rPr>
          <w:rFonts w:asciiTheme="minorHAnsi" w:hAnsiTheme="minorHAnsi"/>
          <w:b/>
        </w:rPr>
      </w:pPr>
      <w:r>
        <w:rPr>
          <w:rFonts w:asciiTheme="minorHAnsi" w:hAnsiTheme="minorHAnsi"/>
          <w:b/>
        </w:rPr>
        <w:t xml:space="preserve">Collective Impact Sessions- </w:t>
      </w:r>
      <w:r>
        <w:rPr>
          <w:rFonts w:asciiTheme="minorHAnsi" w:hAnsiTheme="minorHAnsi"/>
        </w:rPr>
        <w:t xml:space="preserve">OCCHN members who are not currently involved in specific Collective Impact Initiatives are invited to join us for an introductory session on Collaboration and Collective Impact on Wednesday May 20 at the Island Savings Centre from 7 pm to 9 pm. 5 </w:t>
      </w:r>
      <w:r w:rsidR="006941DE">
        <w:rPr>
          <w:rFonts w:asciiTheme="minorHAnsi" w:hAnsiTheme="minorHAnsi"/>
        </w:rPr>
        <w:t>initiatives</w:t>
      </w:r>
      <w:r>
        <w:rPr>
          <w:rFonts w:asciiTheme="minorHAnsi" w:hAnsiTheme="minorHAnsi"/>
        </w:rPr>
        <w:t xml:space="preserve"> will be undertaking full day training from Innoweave and BC Healthy Communities on May 21</w:t>
      </w:r>
    </w:p>
    <w:p w:rsidR="00EC0042" w:rsidRPr="00EC0042" w:rsidRDefault="00EC0042" w:rsidP="00EC0042">
      <w:pPr>
        <w:pStyle w:val="ListParagraph"/>
        <w:rPr>
          <w:rFonts w:asciiTheme="minorHAnsi" w:hAnsiTheme="minorHAnsi"/>
          <w:b/>
        </w:rPr>
      </w:pPr>
    </w:p>
    <w:p w:rsidR="00584E89" w:rsidRPr="00EC0042" w:rsidRDefault="00584E89" w:rsidP="00584E89">
      <w:pPr>
        <w:pStyle w:val="ListParagraph"/>
        <w:numPr>
          <w:ilvl w:val="1"/>
          <w:numId w:val="1"/>
        </w:numPr>
        <w:tabs>
          <w:tab w:val="left" w:pos="5311"/>
        </w:tabs>
        <w:spacing w:after="0" w:line="240" w:lineRule="auto"/>
        <w:ind w:right="474"/>
        <w:rPr>
          <w:rFonts w:asciiTheme="minorHAnsi" w:hAnsiTheme="minorHAnsi"/>
          <w:b/>
        </w:rPr>
      </w:pPr>
      <w:r>
        <w:rPr>
          <w:rFonts w:asciiTheme="minorHAnsi" w:hAnsiTheme="minorHAnsi"/>
          <w:b/>
        </w:rPr>
        <w:t xml:space="preserve">½ Day session- </w:t>
      </w:r>
      <w:r w:rsidRPr="00312210">
        <w:rPr>
          <w:rFonts w:asciiTheme="minorHAnsi" w:hAnsiTheme="minorHAnsi"/>
        </w:rPr>
        <w:t>OCCHN members are invited to</w:t>
      </w:r>
      <w:r>
        <w:rPr>
          <w:rFonts w:asciiTheme="minorHAnsi" w:hAnsiTheme="minorHAnsi"/>
        </w:rPr>
        <w:t xml:space="preserve"> hold the date for</w:t>
      </w:r>
      <w:r w:rsidRPr="00312210">
        <w:rPr>
          <w:rFonts w:asciiTheme="minorHAnsi" w:hAnsiTheme="minorHAnsi"/>
        </w:rPr>
        <w:t xml:space="preserve"> a half day session on June 26</w:t>
      </w:r>
      <w:r w:rsidRPr="00312210">
        <w:rPr>
          <w:rFonts w:asciiTheme="minorHAnsi" w:hAnsiTheme="minorHAnsi"/>
          <w:vertAlign w:val="superscript"/>
        </w:rPr>
        <w:t>th</w:t>
      </w:r>
      <w:r>
        <w:rPr>
          <w:rFonts w:asciiTheme="minorHAnsi" w:hAnsiTheme="minorHAnsi"/>
        </w:rPr>
        <w:t xml:space="preserve"> where community partners will come together with representatives from Island Health, First Nations, the Division of Family Practice and the Collective Impact initiatives that are underway.  The session will help us to learn about what the collective impact initiatives are undertaking and to celebrate where we have come since September 2014 when the first session was held.</w:t>
      </w:r>
    </w:p>
    <w:p w:rsidR="00EC0042" w:rsidRPr="00EC0042" w:rsidRDefault="00EC0042" w:rsidP="00EC0042">
      <w:pPr>
        <w:pStyle w:val="ListParagraph"/>
        <w:rPr>
          <w:rFonts w:asciiTheme="minorHAnsi" w:hAnsiTheme="minorHAnsi"/>
          <w:b/>
        </w:rPr>
      </w:pPr>
    </w:p>
    <w:p w:rsidR="00EC0042" w:rsidRPr="008F3437" w:rsidRDefault="008F3437" w:rsidP="00584E89">
      <w:pPr>
        <w:pStyle w:val="ListParagraph"/>
        <w:numPr>
          <w:ilvl w:val="1"/>
          <w:numId w:val="1"/>
        </w:numPr>
        <w:tabs>
          <w:tab w:val="left" w:pos="5311"/>
        </w:tabs>
        <w:spacing w:after="0" w:line="240" w:lineRule="auto"/>
        <w:ind w:right="474"/>
        <w:rPr>
          <w:rFonts w:asciiTheme="minorHAnsi" w:hAnsiTheme="minorHAnsi"/>
          <w:b/>
        </w:rPr>
      </w:pPr>
      <w:r>
        <w:rPr>
          <w:rFonts w:asciiTheme="minorHAnsi" w:hAnsiTheme="minorHAnsi"/>
          <w:b/>
        </w:rPr>
        <w:t xml:space="preserve">Physical Literacy: </w:t>
      </w:r>
      <w:r>
        <w:rPr>
          <w:rFonts w:asciiTheme="minorHAnsi" w:hAnsiTheme="minorHAnsi"/>
        </w:rPr>
        <w:t xml:space="preserve">Dr Dean </w:t>
      </w:r>
      <w:proofErr w:type="spellStart"/>
      <w:r>
        <w:rPr>
          <w:rFonts w:asciiTheme="minorHAnsi" w:hAnsiTheme="minorHAnsi"/>
        </w:rPr>
        <w:t>Kriliars</w:t>
      </w:r>
      <w:proofErr w:type="spellEnd"/>
      <w:r>
        <w:rPr>
          <w:rFonts w:asciiTheme="minorHAnsi" w:hAnsiTheme="minorHAnsi"/>
        </w:rPr>
        <w:t xml:space="preserve"> will be presenting at the physical literacy summit taking place on May 21 and 22 at Island Savings Centre.  His expertise at engaging community leaders, parents and coaches to get children active and physically literate is contagious. For more information to get signed up for the workshops contact Island Savings Centre.</w:t>
      </w:r>
    </w:p>
    <w:p w:rsidR="008F3437" w:rsidRPr="008F3437" w:rsidRDefault="008F3437" w:rsidP="008F3437">
      <w:pPr>
        <w:pStyle w:val="ListParagraph"/>
        <w:rPr>
          <w:rFonts w:asciiTheme="minorHAnsi" w:hAnsiTheme="minorHAnsi"/>
          <w:b/>
        </w:rPr>
      </w:pPr>
    </w:p>
    <w:p w:rsidR="008F3437" w:rsidRPr="00E311EA" w:rsidRDefault="008F3437" w:rsidP="00584E89">
      <w:pPr>
        <w:pStyle w:val="ListParagraph"/>
        <w:numPr>
          <w:ilvl w:val="1"/>
          <w:numId w:val="1"/>
        </w:numPr>
        <w:tabs>
          <w:tab w:val="left" w:pos="5311"/>
        </w:tabs>
        <w:spacing w:after="0" w:line="240" w:lineRule="auto"/>
        <w:ind w:right="474"/>
        <w:rPr>
          <w:rFonts w:asciiTheme="minorHAnsi" w:hAnsiTheme="minorHAnsi"/>
          <w:b/>
        </w:rPr>
      </w:pPr>
      <w:r>
        <w:rPr>
          <w:rFonts w:asciiTheme="minorHAnsi" w:hAnsiTheme="minorHAnsi"/>
          <w:b/>
        </w:rPr>
        <w:t>End of Life Beds-</w:t>
      </w:r>
      <w:r>
        <w:rPr>
          <w:rFonts w:asciiTheme="minorHAnsi" w:hAnsiTheme="minorHAnsi"/>
        </w:rPr>
        <w:t xml:space="preserve"> An announcement has been made regarding funding for End of Life beds.  Cowichan will receive 7 new </w:t>
      </w:r>
      <w:proofErr w:type="gramStart"/>
      <w:r>
        <w:rPr>
          <w:rFonts w:asciiTheme="minorHAnsi" w:hAnsiTheme="minorHAnsi"/>
        </w:rPr>
        <w:t>end</w:t>
      </w:r>
      <w:proofErr w:type="gramEnd"/>
      <w:r>
        <w:rPr>
          <w:rFonts w:asciiTheme="minorHAnsi" w:hAnsiTheme="minorHAnsi"/>
        </w:rPr>
        <w:t xml:space="preserve"> of life beds by 2016.  There is currently a site review underway as to the best locations for these beds.  A question was posed as to whether or not the Cowichan Valley District Hospital Board</w:t>
      </w:r>
      <w:r w:rsidR="00E311EA">
        <w:rPr>
          <w:rFonts w:asciiTheme="minorHAnsi" w:hAnsiTheme="minorHAnsi"/>
        </w:rPr>
        <w:t xml:space="preserve"> would consider supporting a hospice and palliative care facility. </w:t>
      </w:r>
    </w:p>
    <w:p w:rsidR="00E311EA" w:rsidRPr="00E311EA" w:rsidRDefault="00E311EA" w:rsidP="00E311EA">
      <w:pPr>
        <w:pStyle w:val="ListParagraph"/>
        <w:rPr>
          <w:rFonts w:asciiTheme="minorHAnsi" w:hAnsiTheme="minorHAnsi"/>
          <w:b/>
        </w:rPr>
      </w:pPr>
    </w:p>
    <w:p w:rsidR="00E311EA" w:rsidRPr="00312210" w:rsidRDefault="00E311EA" w:rsidP="00584E89">
      <w:pPr>
        <w:pStyle w:val="ListParagraph"/>
        <w:numPr>
          <w:ilvl w:val="1"/>
          <w:numId w:val="1"/>
        </w:numPr>
        <w:tabs>
          <w:tab w:val="left" w:pos="5311"/>
        </w:tabs>
        <w:spacing w:after="0" w:line="240" w:lineRule="auto"/>
        <w:ind w:right="474"/>
        <w:rPr>
          <w:rFonts w:asciiTheme="minorHAnsi" w:hAnsiTheme="minorHAnsi"/>
          <w:b/>
        </w:rPr>
      </w:pPr>
      <w:r>
        <w:rPr>
          <w:rFonts w:asciiTheme="minorHAnsi" w:hAnsiTheme="minorHAnsi"/>
          <w:b/>
        </w:rPr>
        <w:t>Cowichan District Hospital Foundation-</w:t>
      </w:r>
      <w:r>
        <w:rPr>
          <w:rFonts w:asciiTheme="minorHAnsi" w:hAnsiTheme="minorHAnsi"/>
        </w:rPr>
        <w:t xml:space="preserve"> Over $209,000.00 was raised at the annual Gala Dinner.  These funds will go to support echocardiography at CDH and a new fetal monitor.  20% of the funds will be reserved for the new CDH.</w:t>
      </w:r>
    </w:p>
    <w:p w:rsidR="00584E89" w:rsidRPr="00951F9B" w:rsidRDefault="00584E89" w:rsidP="00584E89">
      <w:pPr>
        <w:pStyle w:val="ListParagraph"/>
        <w:rPr>
          <w:rFonts w:asciiTheme="minorHAnsi" w:hAnsiTheme="minorHAnsi"/>
          <w:b/>
        </w:rPr>
      </w:pPr>
    </w:p>
    <w:p w:rsidR="00584E89" w:rsidRDefault="00584E89" w:rsidP="00584E89">
      <w:pPr>
        <w:spacing w:after="0" w:line="240" w:lineRule="auto"/>
        <w:rPr>
          <w:rFonts w:asciiTheme="minorHAnsi" w:hAnsiTheme="minorHAnsi"/>
          <w:b/>
        </w:rPr>
      </w:pPr>
    </w:p>
    <w:p w:rsidR="00584E89" w:rsidRDefault="00584E89" w:rsidP="00584E89">
      <w:pPr>
        <w:tabs>
          <w:tab w:val="left" w:pos="5311"/>
        </w:tabs>
        <w:spacing w:after="0" w:line="240" w:lineRule="auto"/>
        <w:ind w:right="474"/>
        <w:rPr>
          <w:rFonts w:asciiTheme="minorHAnsi" w:hAnsiTheme="minorHAnsi"/>
          <w:b/>
          <w:lang w:val="en-US"/>
        </w:rPr>
      </w:pPr>
    </w:p>
    <w:p w:rsidR="00584E89" w:rsidRDefault="00584E89" w:rsidP="00584E89">
      <w:pPr>
        <w:tabs>
          <w:tab w:val="left" w:pos="1418"/>
          <w:tab w:val="left" w:pos="5311"/>
        </w:tabs>
        <w:spacing w:after="0" w:line="240" w:lineRule="auto"/>
        <w:ind w:right="474"/>
        <w:rPr>
          <w:rFonts w:asciiTheme="minorHAnsi" w:hAnsiTheme="minorHAnsi"/>
        </w:rPr>
      </w:pPr>
    </w:p>
    <w:p w:rsidR="00584E89" w:rsidRPr="00951F9B" w:rsidRDefault="00584E89" w:rsidP="00584E89">
      <w:pPr>
        <w:tabs>
          <w:tab w:val="left" w:pos="1418"/>
          <w:tab w:val="left" w:pos="5311"/>
        </w:tabs>
        <w:spacing w:after="0" w:line="240" w:lineRule="auto"/>
        <w:ind w:right="474"/>
        <w:rPr>
          <w:rFonts w:asciiTheme="minorHAnsi" w:hAnsiTheme="minorHAnsi"/>
        </w:rPr>
      </w:pPr>
    </w:p>
    <w:p w:rsidR="00584E89" w:rsidRPr="00AC6BCD" w:rsidRDefault="00584E89" w:rsidP="00584E89">
      <w:pPr>
        <w:tabs>
          <w:tab w:val="left" w:pos="5311"/>
        </w:tabs>
        <w:spacing w:after="0" w:line="240" w:lineRule="auto"/>
        <w:ind w:left="360" w:right="474"/>
        <w:jc w:val="center"/>
        <w:rPr>
          <w:rFonts w:asciiTheme="minorHAnsi" w:hAnsiTheme="minorHAnsi"/>
          <w:b/>
          <w:color w:val="FF0000"/>
        </w:rPr>
      </w:pPr>
      <w:r w:rsidRPr="00AC6BCD">
        <w:rPr>
          <w:rFonts w:asciiTheme="minorHAnsi" w:hAnsiTheme="minorHAnsi"/>
          <w:b/>
          <w:color w:val="FF0000"/>
        </w:rPr>
        <w:t>NE</w:t>
      </w:r>
      <w:r w:rsidR="00D93347">
        <w:rPr>
          <w:rFonts w:asciiTheme="minorHAnsi" w:hAnsiTheme="minorHAnsi"/>
          <w:b/>
          <w:color w:val="FF0000"/>
        </w:rPr>
        <w:t>XT MEETING THURSDAY June 11</w:t>
      </w:r>
      <w:r>
        <w:rPr>
          <w:rFonts w:asciiTheme="minorHAnsi" w:hAnsiTheme="minorHAnsi"/>
          <w:b/>
          <w:color w:val="FF0000"/>
        </w:rPr>
        <w:t>, 2015</w:t>
      </w:r>
      <w:r w:rsidRPr="00AC6BCD">
        <w:rPr>
          <w:rFonts w:asciiTheme="minorHAnsi" w:hAnsiTheme="minorHAnsi"/>
          <w:b/>
          <w:color w:val="FF0000"/>
        </w:rPr>
        <w:t xml:space="preserve"> CVRD BOARD ROOM – 6:00 PM- Dinner served at 5:30</w:t>
      </w:r>
    </w:p>
    <w:p w:rsidR="00584E89" w:rsidRPr="00223411" w:rsidRDefault="00584E89" w:rsidP="00584E89">
      <w:pPr>
        <w:tabs>
          <w:tab w:val="left" w:pos="5311"/>
        </w:tabs>
        <w:spacing w:before="120" w:after="0" w:line="240" w:lineRule="auto"/>
        <w:ind w:right="474"/>
        <w:rPr>
          <w:rFonts w:asciiTheme="minorHAnsi" w:hAnsiTheme="minorHAnsi"/>
          <w:b/>
        </w:rPr>
      </w:pPr>
      <w:r w:rsidRPr="00805DE0">
        <w:rPr>
          <w:rFonts w:asciiTheme="minorHAnsi" w:hAnsiTheme="minorHAnsi"/>
        </w:rPr>
        <w:t xml:space="preserve">Minutes taken by </w:t>
      </w:r>
      <w:r>
        <w:rPr>
          <w:rFonts w:asciiTheme="minorHAnsi" w:hAnsiTheme="minorHAnsi"/>
        </w:rPr>
        <w:t>Cindy Lise</w:t>
      </w:r>
    </w:p>
    <w:p w:rsidR="00584E89" w:rsidRDefault="00584E89" w:rsidP="00584E89"/>
    <w:p w:rsidR="00584E89" w:rsidRDefault="00584E89" w:rsidP="00584E89"/>
    <w:p w:rsidR="00023588" w:rsidRDefault="00023588"/>
    <w:sectPr w:rsidR="00023588" w:rsidSect="00D67C2F">
      <w:headerReference w:type="even" r:id="rId12"/>
      <w:headerReference w:type="default" r:id="rId13"/>
      <w:footerReference w:type="even" r:id="rId14"/>
      <w:footerReference w:type="default" r:id="rId15"/>
      <w:footerReference w:type="first" r:id="rId16"/>
      <w:pgSz w:w="12240" w:h="15840" w:code="1"/>
      <w:pgMar w:top="624" w:right="851" w:bottom="567" w:left="992"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11C9" w:rsidRDefault="009C11C9" w:rsidP="005E5E7B">
      <w:pPr>
        <w:spacing w:after="0" w:line="240" w:lineRule="auto"/>
      </w:pPr>
      <w:r>
        <w:separator/>
      </w:r>
    </w:p>
  </w:endnote>
  <w:endnote w:type="continuationSeparator" w:id="0">
    <w:p w:rsidR="009C11C9" w:rsidRDefault="009C11C9" w:rsidP="005E5E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9B" w:rsidRDefault="00F76FF1" w:rsidP="003F598E">
    <w:pPr>
      <w:pStyle w:val="Footer"/>
      <w:framePr w:wrap="around" w:vAnchor="text" w:hAnchor="margin" w:xAlign="center" w:y="1"/>
      <w:rPr>
        <w:rStyle w:val="PageNumber"/>
      </w:rPr>
    </w:pPr>
    <w:r>
      <w:rPr>
        <w:rStyle w:val="PageNumber"/>
      </w:rPr>
      <w:fldChar w:fldCharType="begin"/>
    </w:r>
    <w:r w:rsidR="00E311EA">
      <w:rPr>
        <w:rStyle w:val="PageNumber"/>
      </w:rPr>
      <w:instrText xml:space="preserve">PAGE  </w:instrText>
    </w:r>
    <w:r>
      <w:rPr>
        <w:rStyle w:val="PageNumber"/>
      </w:rPr>
      <w:fldChar w:fldCharType="end"/>
    </w:r>
  </w:p>
  <w:p w:rsidR="00384D9B" w:rsidRDefault="009C11C9" w:rsidP="000A5C3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CDD" w:rsidRDefault="00E311EA">
    <w:pPr>
      <w:pStyle w:val="Footer"/>
      <w:pBdr>
        <w:top w:val="thinThickSmallGap" w:sz="24" w:space="1" w:color="622423" w:themeColor="accent2" w:themeShade="7F"/>
      </w:pBdr>
      <w:rPr>
        <w:rFonts w:asciiTheme="majorHAnsi" w:hAnsiTheme="majorHAnsi"/>
      </w:rPr>
    </w:pPr>
    <w:r>
      <w:rPr>
        <w:rFonts w:asciiTheme="majorHAnsi" w:hAnsiTheme="majorHAnsi"/>
      </w:rPr>
      <w:t>Our Cowichan Network Minutes February 12, 2015</w:t>
    </w:r>
    <w:r>
      <w:rPr>
        <w:rFonts w:asciiTheme="majorHAnsi" w:hAnsiTheme="majorHAnsi"/>
      </w:rPr>
      <w:ptab w:relativeTo="margin" w:alignment="right" w:leader="none"/>
    </w:r>
    <w:r>
      <w:rPr>
        <w:rFonts w:asciiTheme="majorHAnsi" w:hAnsiTheme="majorHAnsi"/>
      </w:rPr>
      <w:t xml:space="preserve">Page </w:t>
    </w:r>
    <w:r w:rsidR="00F76FF1">
      <w:fldChar w:fldCharType="begin"/>
    </w:r>
    <w:r>
      <w:instrText xml:space="preserve"> PAGE   \* MERGEFORMAT </w:instrText>
    </w:r>
    <w:r w:rsidR="00F76FF1">
      <w:fldChar w:fldCharType="separate"/>
    </w:r>
    <w:r w:rsidR="00312ADC" w:rsidRPr="00312ADC">
      <w:rPr>
        <w:rFonts w:asciiTheme="majorHAnsi" w:hAnsiTheme="majorHAnsi"/>
        <w:noProof/>
      </w:rPr>
      <w:t>4</w:t>
    </w:r>
    <w:r w:rsidR="00F76FF1">
      <w:fldChar w:fldCharType="end"/>
    </w:r>
  </w:p>
  <w:p w:rsidR="00384D9B" w:rsidRDefault="009C11C9" w:rsidP="000A5C3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884" w:rsidRDefault="00E311EA">
    <w:pPr>
      <w:pStyle w:val="Footer"/>
      <w:pBdr>
        <w:top w:val="thinThickSmallGap" w:sz="24" w:space="1" w:color="622423" w:themeColor="accent2" w:themeShade="7F"/>
      </w:pBdr>
      <w:rPr>
        <w:rFonts w:asciiTheme="majorHAnsi" w:hAnsiTheme="majorHAnsi"/>
      </w:rPr>
    </w:pPr>
    <w:r>
      <w:rPr>
        <w:rFonts w:asciiTheme="majorHAnsi" w:hAnsiTheme="majorHAnsi"/>
      </w:rPr>
      <w:t>Our Cowichan Network Minutes April 9, 2015</w:t>
    </w:r>
    <w:r>
      <w:rPr>
        <w:rFonts w:asciiTheme="majorHAnsi" w:hAnsiTheme="majorHAnsi"/>
      </w:rPr>
      <w:ptab w:relativeTo="margin" w:alignment="right" w:leader="none"/>
    </w:r>
    <w:r>
      <w:rPr>
        <w:rFonts w:asciiTheme="majorHAnsi" w:hAnsiTheme="majorHAnsi"/>
      </w:rPr>
      <w:t xml:space="preserve">Page </w:t>
    </w:r>
    <w:r w:rsidR="00F76FF1">
      <w:fldChar w:fldCharType="begin"/>
    </w:r>
    <w:r>
      <w:instrText xml:space="preserve"> PAGE   \* MERGEFORMAT </w:instrText>
    </w:r>
    <w:r w:rsidR="00F76FF1">
      <w:fldChar w:fldCharType="separate"/>
    </w:r>
    <w:r w:rsidR="00312ADC" w:rsidRPr="00312ADC">
      <w:rPr>
        <w:rFonts w:asciiTheme="majorHAnsi" w:hAnsiTheme="majorHAnsi"/>
        <w:noProof/>
      </w:rPr>
      <w:t>1</w:t>
    </w:r>
    <w:r w:rsidR="00F76FF1">
      <w:fldChar w:fldCharType="end"/>
    </w:r>
  </w:p>
  <w:p w:rsidR="00512135" w:rsidRDefault="009C11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11C9" w:rsidRDefault="009C11C9" w:rsidP="005E5E7B">
      <w:pPr>
        <w:spacing w:after="0" w:line="240" w:lineRule="auto"/>
      </w:pPr>
      <w:r>
        <w:separator/>
      </w:r>
    </w:p>
  </w:footnote>
  <w:footnote w:type="continuationSeparator" w:id="0">
    <w:p w:rsidR="009C11C9" w:rsidRDefault="009C11C9" w:rsidP="005E5E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9B" w:rsidRDefault="00F76FF1" w:rsidP="000A5C3D">
    <w:pPr>
      <w:pStyle w:val="Header"/>
      <w:framePr w:wrap="around" w:vAnchor="text" w:hAnchor="margin" w:xAlign="right" w:y="1"/>
      <w:rPr>
        <w:rStyle w:val="PageNumber"/>
      </w:rPr>
    </w:pPr>
    <w:r>
      <w:rPr>
        <w:rStyle w:val="PageNumber"/>
      </w:rPr>
      <w:fldChar w:fldCharType="begin"/>
    </w:r>
    <w:r w:rsidR="00E311EA">
      <w:rPr>
        <w:rStyle w:val="PageNumber"/>
      </w:rPr>
      <w:instrText xml:space="preserve">PAGE  </w:instrText>
    </w:r>
    <w:r>
      <w:rPr>
        <w:rStyle w:val="PageNumber"/>
      </w:rPr>
      <w:fldChar w:fldCharType="end"/>
    </w:r>
  </w:p>
  <w:p w:rsidR="00384D9B" w:rsidRDefault="009C11C9" w:rsidP="000A5C3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9B" w:rsidRDefault="009C11C9" w:rsidP="000A5C3D">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0063E"/>
    <w:multiLevelType w:val="hybridMultilevel"/>
    <w:tmpl w:val="556A1786"/>
    <w:lvl w:ilvl="0" w:tplc="F03CDEC8">
      <w:start w:val="1"/>
      <w:numFmt w:val="decimal"/>
      <w:lvlText w:val="%1."/>
      <w:lvlJc w:val="left"/>
      <w:pPr>
        <w:tabs>
          <w:tab w:val="num" w:pos="720"/>
        </w:tabs>
        <w:ind w:left="720" w:hanging="360"/>
      </w:pPr>
    </w:lvl>
    <w:lvl w:ilvl="1" w:tplc="33BE6004">
      <w:start w:val="1"/>
      <w:numFmt w:val="lowerLetter"/>
      <w:lvlText w:val="%2."/>
      <w:lvlJc w:val="left"/>
      <w:pPr>
        <w:tabs>
          <w:tab w:val="num" w:pos="1440"/>
        </w:tabs>
        <w:ind w:left="1440" w:hanging="360"/>
      </w:pPr>
    </w:lvl>
    <w:lvl w:ilvl="2" w:tplc="EA988566" w:tentative="1">
      <w:start w:val="1"/>
      <w:numFmt w:val="decimal"/>
      <w:lvlText w:val="%3."/>
      <w:lvlJc w:val="left"/>
      <w:pPr>
        <w:tabs>
          <w:tab w:val="num" w:pos="2160"/>
        </w:tabs>
        <w:ind w:left="2160" w:hanging="360"/>
      </w:pPr>
    </w:lvl>
    <w:lvl w:ilvl="3" w:tplc="26760A6E" w:tentative="1">
      <w:start w:val="1"/>
      <w:numFmt w:val="decimal"/>
      <w:lvlText w:val="%4."/>
      <w:lvlJc w:val="left"/>
      <w:pPr>
        <w:tabs>
          <w:tab w:val="num" w:pos="2880"/>
        </w:tabs>
        <w:ind w:left="2880" w:hanging="360"/>
      </w:pPr>
    </w:lvl>
    <w:lvl w:ilvl="4" w:tplc="59D25710" w:tentative="1">
      <w:start w:val="1"/>
      <w:numFmt w:val="decimal"/>
      <w:lvlText w:val="%5."/>
      <w:lvlJc w:val="left"/>
      <w:pPr>
        <w:tabs>
          <w:tab w:val="num" w:pos="3600"/>
        </w:tabs>
        <w:ind w:left="3600" w:hanging="360"/>
      </w:pPr>
    </w:lvl>
    <w:lvl w:ilvl="5" w:tplc="7DA4A4BE" w:tentative="1">
      <w:start w:val="1"/>
      <w:numFmt w:val="decimal"/>
      <w:lvlText w:val="%6."/>
      <w:lvlJc w:val="left"/>
      <w:pPr>
        <w:tabs>
          <w:tab w:val="num" w:pos="4320"/>
        </w:tabs>
        <w:ind w:left="4320" w:hanging="360"/>
      </w:pPr>
    </w:lvl>
    <w:lvl w:ilvl="6" w:tplc="BEBCAF66" w:tentative="1">
      <w:start w:val="1"/>
      <w:numFmt w:val="decimal"/>
      <w:lvlText w:val="%7."/>
      <w:lvlJc w:val="left"/>
      <w:pPr>
        <w:tabs>
          <w:tab w:val="num" w:pos="5040"/>
        </w:tabs>
        <w:ind w:left="5040" w:hanging="360"/>
      </w:pPr>
    </w:lvl>
    <w:lvl w:ilvl="7" w:tplc="641053A2" w:tentative="1">
      <w:start w:val="1"/>
      <w:numFmt w:val="decimal"/>
      <w:lvlText w:val="%8."/>
      <w:lvlJc w:val="left"/>
      <w:pPr>
        <w:tabs>
          <w:tab w:val="num" w:pos="5760"/>
        </w:tabs>
        <w:ind w:left="5760" w:hanging="360"/>
      </w:pPr>
    </w:lvl>
    <w:lvl w:ilvl="8" w:tplc="CCF8D916" w:tentative="1">
      <w:start w:val="1"/>
      <w:numFmt w:val="decimal"/>
      <w:lvlText w:val="%9."/>
      <w:lvlJc w:val="left"/>
      <w:pPr>
        <w:tabs>
          <w:tab w:val="num" w:pos="6480"/>
        </w:tabs>
        <w:ind w:left="6480" w:hanging="360"/>
      </w:pPr>
    </w:lvl>
  </w:abstractNum>
  <w:abstractNum w:abstractNumId="1">
    <w:nsid w:val="1B8202D7"/>
    <w:multiLevelType w:val="hybridMultilevel"/>
    <w:tmpl w:val="23FAA442"/>
    <w:lvl w:ilvl="0" w:tplc="A23C4E74">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87004A6"/>
    <w:multiLevelType w:val="hybridMultilevel"/>
    <w:tmpl w:val="154EB482"/>
    <w:lvl w:ilvl="0" w:tplc="7C6809E8">
      <w:start w:val="1"/>
      <w:numFmt w:val="bullet"/>
      <w:lvlText w:val="•"/>
      <w:lvlJc w:val="left"/>
      <w:pPr>
        <w:tabs>
          <w:tab w:val="num" w:pos="720"/>
        </w:tabs>
        <w:ind w:left="720" w:hanging="360"/>
      </w:pPr>
      <w:rPr>
        <w:rFonts w:ascii="Arial" w:hAnsi="Arial" w:hint="default"/>
      </w:rPr>
    </w:lvl>
    <w:lvl w:ilvl="1" w:tplc="6250FF56" w:tentative="1">
      <w:start w:val="1"/>
      <w:numFmt w:val="bullet"/>
      <w:lvlText w:val="•"/>
      <w:lvlJc w:val="left"/>
      <w:pPr>
        <w:tabs>
          <w:tab w:val="num" w:pos="1440"/>
        </w:tabs>
        <w:ind w:left="1440" w:hanging="360"/>
      </w:pPr>
      <w:rPr>
        <w:rFonts w:ascii="Arial" w:hAnsi="Arial" w:hint="default"/>
      </w:rPr>
    </w:lvl>
    <w:lvl w:ilvl="2" w:tplc="0D98E1E6" w:tentative="1">
      <w:start w:val="1"/>
      <w:numFmt w:val="bullet"/>
      <w:lvlText w:val="•"/>
      <w:lvlJc w:val="left"/>
      <w:pPr>
        <w:tabs>
          <w:tab w:val="num" w:pos="2160"/>
        </w:tabs>
        <w:ind w:left="2160" w:hanging="360"/>
      </w:pPr>
      <w:rPr>
        <w:rFonts w:ascii="Arial" w:hAnsi="Arial" w:hint="default"/>
      </w:rPr>
    </w:lvl>
    <w:lvl w:ilvl="3" w:tplc="E02450F4" w:tentative="1">
      <w:start w:val="1"/>
      <w:numFmt w:val="bullet"/>
      <w:lvlText w:val="•"/>
      <w:lvlJc w:val="left"/>
      <w:pPr>
        <w:tabs>
          <w:tab w:val="num" w:pos="2880"/>
        </w:tabs>
        <w:ind w:left="2880" w:hanging="360"/>
      </w:pPr>
      <w:rPr>
        <w:rFonts w:ascii="Arial" w:hAnsi="Arial" w:hint="default"/>
      </w:rPr>
    </w:lvl>
    <w:lvl w:ilvl="4" w:tplc="003A0BCA" w:tentative="1">
      <w:start w:val="1"/>
      <w:numFmt w:val="bullet"/>
      <w:lvlText w:val="•"/>
      <w:lvlJc w:val="left"/>
      <w:pPr>
        <w:tabs>
          <w:tab w:val="num" w:pos="3600"/>
        </w:tabs>
        <w:ind w:left="3600" w:hanging="360"/>
      </w:pPr>
      <w:rPr>
        <w:rFonts w:ascii="Arial" w:hAnsi="Arial" w:hint="default"/>
      </w:rPr>
    </w:lvl>
    <w:lvl w:ilvl="5" w:tplc="B4523FB2" w:tentative="1">
      <w:start w:val="1"/>
      <w:numFmt w:val="bullet"/>
      <w:lvlText w:val="•"/>
      <w:lvlJc w:val="left"/>
      <w:pPr>
        <w:tabs>
          <w:tab w:val="num" w:pos="4320"/>
        </w:tabs>
        <w:ind w:left="4320" w:hanging="360"/>
      </w:pPr>
      <w:rPr>
        <w:rFonts w:ascii="Arial" w:hAnsi="Arial" w:hint="default"/>
      </w:rPr>
    </w:lvl>
    <w:lvl w:ilvl="6" w:tplc="03F087BE" w:tentative="1">
      <w:start w:val="1"/>
      <w:numFmt w:val="bullet"/>
      <w:lvlText w:val="•"/>
      <w:lvlJc w:val="left"/>
      <w:pPr>
        <w:tabs>
          <w:tab w:val="num" w:pos="5040"/>
        </w:tabs>
        <w:ind w:left="5040" w:hanging="360"/>
      </w:pPr>
      <w:rPr>
        <w:rFonts w:ascii="Arial" w:hAnsi="Arial" w:hint="default"/>
      </w:rPr>
    </w:lvl>
    <w:lvl w:ilvl="7" w:tplc="19FEA53A" w:tentative="1">
      <w:start w:val="1"/>
      <w:numFmt w:val="bullet"/>
      <w:lvlText w:val="•"/>
      <w:lvlJc w:val="left"/>
      <w:pPr>
        <w:tabs>
          <w:tab w:val="num" w:pos="5760"/>
        </w:tabs>
        <w:ind w:left="5760" w:hanging="360"/>
      </w:pPr>
      <w:rPr>
        <w:rFonts w:ascii="Arial" w:hAnsi="Arial" w:hint="default"/>
      </w:rPr>
    </w:lvl>
    <w:lvl w:ilvl="8" w:tplc="1002848A" w:tentative="1">
      <w:start w:val="1"/>
      <w:numFmt w:val="bullet"/>
      <w:lvlText w:val="•"/>
      <w:lvlJc w:val="left"/>
      <w:pPr>
        <w:tabs>
          <w:tab w:val="num" w:pos="6480"/>
        </w:tabs>
        <w:ind w:left="6480" w:hanging="360"/>
      </w:pPr>
      <w:rPr>
        <w:rFonts w:ascii="Arial" w:hAnsi="Arial" w:hint="default"/>
      </w:rPr>
    </w:lvl>
  </w:abstractNum>
  <w:abstractNum w:abstractNumId="3">
    <w:nsid w:val="3D48429F"/>
    <w:multiLevelType w:val="hybridMultilevel"/>
    <w:tmpl w:val="0C7AF19A"/>
    <w:lvl w:ilvl="0" w:tplc="7BD283B0">
      <w:start w:val="1"/>
      <w:numFmt w:val="decimal"/>
      <w:lvlText w:val="%1."/>
      <w:lvlJc w:val="left"/>
      <w:pPr>
        <w:tabs>
          <w:tab w:val="num" w:pos="720"/>
        </w:tabs>
        <w:ind w:left="720" w:hanging="360"/>
      </w:pPr>
      <w:rPr>
        <w:rFonts w:cs="Times New Roman"/>
      </w:rPr>
    </w:lvl>
    <w:lvl w:ilvl="1" w:tplc="8E1E7BB8">
      <w:start w:val="1"/>
      <w:numFmt w:val="lowerLetter"/>
      <w:lvlText w:val="%2."/>
      <w:lvlJc w:val="left"/>
      <w:pPr>
        <w:tabs>
          <w:tab w:val="num" w:pos="1437"/>
        </w:tabs>
        <w:ind w:left="1437" w:hanging="357"/>
      </w:pPr>
      <w:rPr>
        <w:rFonts w:hint="default"/>
        <w:b/>
        <w:i w:val="0"/>
        <w:sz w:val="20"/>
      </w:rPr>
    </w:lvl>
    <w:lvl w:ilvl="2" w:tplc="1009000F">
      <w:start w:val="1"/>
      <w:numFmt w:val="decimal"/>
      <w:lvlText w:val="%3."/>
      <w:lvlJc w:val="left"/>
      <w:pPr>
        <w:ind w:left="1882" w:hanging="180"/>
      </w:pPr>
    </w:lvl>
    <w:lvl w:ilvl="3" w:tplc="04090001">
      <w:start w:val="1"/>
      <w:numFmt w:val="decimal"/>
      <w:lvlText w:val="%4."/>
      <w:lvlJc w:val="left"/>
      <w:pPr>
        <w:ind w:left="2880" w:hanging="360"/>
      </w:pPr>
      <w:rPr>
        <w:rFonts w:cs="Times New Roman"/>
      </w:rPr>
    </w:lvl>
    <w:lvl w:ilvl="4" w:tplc="04090003">
      <w:start w:val="175"/>
      <w:numFmt w:val="bullet"/>
      <w:lvlText w:val="-"/>
      <w:lvlJc w:val="left"/>
      <w:pPr>
        <w:tabs>
          <w:tab w:val="num" w:pos="3600"/>
        </w:tabs>
        <w:ind w:left="3600" w:hanging="360"/>
      </w:pPr>
      <w:rPr>
        <w:rFonts w:ascii="Calibri" w:eastAsia="Times New Roman" w:hAnsi="Calibri" w:hint="default"/>
      </w:rPr>
    </w:lvl>
    <w:lvl w:ilvl="5" w:tplc="04090005">
      <w:start w:val="1"/>
      <w:numFmt w:val="lowerRoman"/>
      <w:lvlText w:val="%6."/>
      <w:lvlJc w:val="right"/>
      <w:pPr>
        <w:ind w:left="4320" w:hanging="180"/>
      </w:pPr>
      <w:rPr>
        <w:rFonts w:cs="Times New Roman"/>
      </w:rPr>
    </w:lvl>
    <w:lvl w:ilvl="6" w:tplc="04090001">
      <w:start w:val="1"/>
      <w:numFmt w:val="decimal"/>
      <w:lvlText w:val="%7."/>
      <w:lvlJc w:val="left"/>
      <w:pPr>
        <w:ind w:left="5040" w:hanging="360"/>
      </w:pPr>
      <w:rPr>
        <w:rFonts w:cs="Times New Roman"/>
      </w:rPr>
    </w:lvl>
    <w:lvl w:ilvl="7" w:tplc="04090003">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4">
    <w:nsid w:val="48B4691F"/>
    <w:multiLevelType w:val="hybridMultilevel"/>
    <w:tmpl w:val="15607CDC"/>
    <w:lvl w:ilvl="0" w:tplc="7640DC38">
      <w:start w:val="1"/>
      <w:numFmt w:val="bullet"/>
      <w:lvlText w:val="•"/>
      <w:lvlJc w:val="left"/>
      <w:pPr>
        <w:tabs>
          <w:tab w:val="num" w:pos="644"/>
        </w:tabs>
        <w:ind w:left="644" w:hanging="360"/>
      </w:pPr>
      <w:rPr>
        <w:rFonts w:ascii="Arial" w:hAnsi="Arial" w:hint="default"/>
      </w:rPr>
    </w:lvl>
    <w:lvl w:ilvl="1" w:tplc="FE8CD1E4" w:tentative="1">
      <w:start w:val="1"/>
      <w:numFmt w:val="bullet"/>
      <w:lvlText w:val="•"/>
      <w:lvlJc w:val="left"/>
      <w:pPr>
        <w:tabs>
          <w:tab w:val="num" w:pos="1364"/>
        </w:tabs>
        <w:ind w:left="1364" w:hanging="360"/>
      </w:pPr>
      <w:rPr>
        <w:rFonts w:ascii="Arial" w:hAnsi="Arial" w:hint="default"/>
      </w:rPr>
    </w:lvl>
    <w:lvl w:ilvl="2" w:tplc="B4D866EC" w:tentative="1">
      <w:start w:val="1"/>
      <w:numFmt w:val="bullet"/>
      <w:lvlText w:val="•"/>
      <w:lvlJc w:val="left"/>
      <w:pPr>
        <w:tabs>
          <w:tab w:val="num" w:pos="2084"/>
        </w:tabs>
        <w:ind w:left="2084" w:hanging="360"/>
      </w:pPr>
      <w:rPr>
        <w:rFonts w:ascii="Arial" w:hAnsi="Arial" w:hint="default"/>
      </w:rPr>
    </w:lvl>
    <w:lvl w:ilvl="3" w:tplc="F5C4EFBE" w:tentative="1">
      <w:start w:val="1"/>
      <w:numFmt w:val="bullet"/>
      <w:lvlText w:val="•"/>
      <w:lvlJc w:val="left"/>
      <w:pPr>
        <w:tabs>
          <w:tab w:val="num" w:pos="2804"/>
        </w:tabs>
        <w:ind w:left="2804" w:hanging="360"/>
      </w:pPr>
      <w:rPr>
        <w:rFonts w:ascii="Arial" w:hAnsi="Arial" w:hint="default"/>
      </w:rPr>
    </w:lvl>
    <w:lvl w:ilvl="4" w:tplc="F3E679AE" w:tentative="1">
      <w:start w:val="1"/>
      <w:numFmt w:val="bullet"/>
      <w:lvlText w:val="•"/>
      <w:lvlJc w:val="left"/>
      <w:pPr>
        <w:tabs>
          <w:tab w:val="num" w:pos="3524"/>
        </w:tabs>
        <w:ind w:left="3524" w:hanging="360"/>
      </w:pPr>
      <w:rPr>
        <w:rFonts w:ascii="Arial" w:hAnsi="Arial" w:hint="default"/>
      </w:rPr>
    </w:lvl>
    <w:lvl w:ilvl="5" w:tplc="87426DF2" w:tentative="1">
      <w:start w:val="1"/>
      <w:numFmt w:val="bullet"/>
      <w:lvlText w:val="•"/>
      <w:lvlJc w:val="left"/>
      <w:pPr>
        <w:tabs>
          <w:tab w:val="num" w:pos="4244"/>
        </w:tabs>
        <w:ind w:left="4244" w:hanging="360"/>
      </w:pPr>
      <w:rPr>
        <w:rFonts w:ascii="Arial" w:hAnsi="Arial" w:hint="default"/>
      </w:rPr>
    </w:lvl>
    <w:lvl w:ilvl="6" w:tplc="7AFEC1D6" w:tentative="1">
      <w:start w:val="1"/>
      <w:numFmt w:val="bullet"/>
      <w:lvlText w:val="•"/>
      <w:lvlJc w:val="left"/>
      <w:pPr>
        <w:tabs>
          <w:tab w:val="num" w:pos="4964"/>
        </w:tabs>
        <w:ind w:left="4964" w:hanging="360"/>
      </w:pPr>
      <w:rPr>
        <w:rFonts w:ascii="Arial" w:hAnsi="Arial" w:hint="default"/>
      </w:rPr>
    </w:lvl>
    <w:lvl w:ilvl="7" w:tplc="BDB67C06" w:tentative="1">
      <w:start w:val="1"/>
      <w:numFmt w:val="bullet"/>
      <w:lvlText w:val="•"/>
      <w:lvlJc w:val="left"/>
      <w:pPr>
        <w:tabs>
          <w:tab w:val="num" w:pos="5684"/>
        </w:tabs>
        <w:ind w:left="5684" w:hanging="360"/>
      </w:pPr>
      <w:rPr>
        <w:rFonts w:ascii="Arial" w:hAnsi="Arial" w:hint="default"/>
      </w:rPr>
    </w:lvl>
    <w:lvl w:ilvl="8" w:tplc="7230FB10" w:tentative="1">
      <w:start w:val="1"/>
      <w:numFmt w:val="bullet"/>
      <w:lvlText w:val="•"/>
      <w:lvlJc w:val="left"/>
      <w:pPr>
        <w:tabs>
          <w:tab w:val="num" w:pos="6404"/>
        </w:tabs>
        <w:ind w:left="6404" w:hanging="360"/>
      </w:pPr>
      <w:rPr>
        <w:rFonts w:ascii="Arial" w:hAnsi="Arial" w:hint="default"/>
      </w:rPr>
    </w:lvl>
  </w:abstractNum>
  <w:abstractNum w:abstractNumId="5">
    <w:nsid w:val="62017FE0"/>
    <w:multiLevelType w:val="hybridMultilevel"/>
    <w:tmpl w:val="2B0CC942"/>
    <w:lvl w:ilvl="0" w:tplc="60D66DEA">
      <w:start w:val="1"/>
      <w:numFmt w:val="decimal"/>
      <w:lvlText w:val="%1."/>
      <w:lvlJc w:val="left"/>
      <w:pPr>
        <w:tabs>
          <w:tab w:val="num" w:pos="720"/>
        </w:tabs>
        <w:ind w:left="720" w:hanging="360"/>
      </w:pPr>
    </w:lvl>
    <w:lvl w:ilvl="1" w:tplc="29AE41F0" w:tentative="1">
      <w:start w:val="1"/>
      <w:numFmt w:val="decimal"/>
      <w:lvlText w:val="%2."/>
      <w:lvlJc w:val="left"/>
      <w:pPr>
        <w:tabs>
          <w:tab w:val="num" w:pos="1440"/>
        </w:tabs>
        <w:ind w:left="1440" w:hanging="360"/>
      </w:pPr>
    </w:lvl>
    <w:lvl w:ilvl="2" w:tplc="0B60E0BA" w:tentative="1">
      <w:start w:val="1"/>
      <w:numFmt w:val="decimal"/>
      <w:lvlText w:val="%3."/>
      <w:lvlJc w:val="left"/>
      <w:pPr>
        <w:tabs>
          <w:tab w:val="num" w:pos="2160"/>
        </w:tabs>
        <w:ind w:left="2160" w:hanging="360"/>
      </w:pPr>
    </w:lvl>
    <w:lvl w:ilvl="3" w:tplc="0264FDFC" w:tentative="1">
      <w:start w:val="1"/>
      <w:numFmt w:val="decimal"/>
      <w:lvlText w:val="%4."/>
      <w:lvlJc w:val="left"/>
      <w:pPr>
        <w:tabs>
          <w:tab w:val="num" w:pos="2880"/>
        </w:tabs>
        <w:ind w:left="2880" w:hanging="360"/>
      </w:pPr>
    </w:lvl>
    <w:lvl w:ilvl="4" w:tplc="530EB176" w:tentative="1">
      <w:start w:val="1"/>
      <w:numFmt w:val="decimal"/>
      <w:lvlText w:val="%5."/>
      <w:lvlJc w:val="left"/>
      <w:pPr>
        <w:tabs>
          <w:tab w:val="num" w:pos="3600"/>
        </w:tabs>
        <w:ind w:left="3600" w:hanging="360"/>
      </w:pPr>
    </w:lvl>
    <w:lvl w:ilvl="5" w:tplc="97EA5746" w:tentative="1">
      <w:start w:val="1"/>
      <w:numFmt w:val="decimal"/>
      <w:lvlText w:val="%6."/>
      <w:lvlJc w:val="left"/>
      <w:pPr>
        <w:tabs>
          <w:tab w:val="num" w:pos="4320"/>
        </w:tabs>
        <w:ind w:left="4320" w:hanging="360"/>
      </w:pPr>
    </w:lvl>
    <w:lvl w:ilvl="6" w:tplc="9D786F8C" w:tentative="1">
      <w:start w:val="1"/>
      <w:numFmt w:val="decimal"/>
      <w:lvlText w:val="%7."/>
      <w:lvlJc w:val="left"/>
      <w:pPr>
        <w:tabs>
          <w:tab w:val="num" w:pos="5040"/>
        </w:tabs>
        <w:ind w:left="5040" w:hanging="360"/>
      </w:pPr>
    </w:lvl>
    <w:lvl w:ilvl="7" w:tplc="C4928898" w:tentative="1">
      <w:start w:val="1"/>
      <w:numFmt w:val="decimal"/>
      <w:lvlText w:val="%8."/>
      <w:lvlJc w:val="left"/>
      <w:pPr>
        <w:tabs>
          <w:tab w:val="num" w:pos="5760"/>
        </w:tabs>
        <w:ind w:left="5760" w:hanging="360"/>
      </w:pPr>
    </w:lvl>
    <w:lvl w:ilvl="8" w:tplc="A860FB20" w:tentative="1">
      <w:start w:val="1"/>
      <w:numFmt w:val="decimal"/>
      <w:lvlText w:val="%9."/>
      <w:lvlJc w:val="left"/>
      <w:pPr>
        <w:tabs>
          <w:tab w:val="num" w:pos="6480"/>
        </w:tabs>
        <w:ind w:left="6480" w:hanging="360"/>
      </w:pPr>
    </w:lvl>
  </w:abstractNum>
  <w:abstractNum w:abstractNumId="6">
    <w:nsid w:val="790804F8"/>
    <w:multiLevelType w:val="hybridMultilevel"/>
    <w:tmpl w:val="908A87AE"/>
    <w:lvl w:ilvl="0" w:tplc="9BCA3F64">
      <w:start w:val="1"/>
      <w:numFmt w:val="bullet"/>
      <w:lvlText w:val="•"/>
      <w:lvlJc w:val="left"/>
      <w:pPr>
        <w:tabs>
          <w:tab w:val="num" w:pos="720"/>
        </w:tabs>
        <w:ind w:left="720" w:hanging="360"/>
      </w:pPr>
      <w:rPr>
        <w:rFonts w:ascii="Arial" w:hAnsi="Arial" w:hint="default"/>
      </w:rPr>
    </w:lvl>
    <w:lvl w:ilvl="1" w:tplc="56C66AC0">
      <w:start w:val="1"/>
      <w:numFmt w:val="bullet"/>
      <w:lvlText w:val="•"/>
      <w:lvlJc w:val="left"/>
      <w:pPr>
        <w:tabs>
          <w:tab w:val="num" w:pos="1440"/>
        </w:tabs>
        <w:ind w:left="1440" w:hanging="360"/>
      </w:pPr>
      <w:rPr>
        <w:rFonts w:ascii="Arial" w:hAnsi="Arial" w:hint="default"/>
      </w:rPr>
    </w:lvl>
    <w:lvl w:ilvl="2" w:tplc="A0ECEFA4" w:tentative="1">
      <w:start w:val="1"/>
      <w:numFmt w:val="bullet"/>
      <w:lvlText w:val="•"/>
      <w:lvlJc w:val="left"/>
      <w:pPr>
        <w:tabs>
          <w:tab w:val="num" w:pos="2160"/>
        </w:tabs>
        <w:ind w:left="2160" w:hanging="360"/>
      </w:pPr>
      <w:rPr>
        <w:rFonts w:ascii="Arial" w:hAnsi="Arial" w:hint="default"/>
      </w:rPr>
    </w:lvl>
    <w:lvl w:ilvl="3" w:tplc="24D08392" w:tentative="1">
      <w:start w:val="1"/>
      <w:numFmt w:val="bullet"/>
      <w:lvlText w:val="•"/>
      <w:lvlJc w:val="left"/>
      <w:pPr>
        <w:tabs>
          <w:tab w:val="num" w:pos="2880"/>
        </w:tabs>
        <w:ind w:left="2880" w:hanging="360"/>
      </w:pPr>
      <w:rPr>
        <w:rFonts w:ascii="Arial" w:hAnsi="Arial" w:hint="default"/>
      </w:rPr>
    </w:lvl>
    <w:lvl w:ilvl="4" w:tplc="0124095E" w:tentative="1">
      <w:start w:val="1"/>
      <w:numFmt w:val="bullet"/>
      <w:lvlText w:val="•"/>
      <w:lvlJc w:val="left"/>
      <w:pPr>
        <w:tabs>
          <w:tab w:val="num" w:pos="3600"/>
        </w:tabs>
        <w:ind w:left="3600" w:hanging="360"/>
      </w:pPr>
      <w:rPr>
        <w:rFonts w:ascii="Arial" w:hAnsi="Arial" w:hint="default"/>
      </w:rPr>
    </w:lvl>
    <w:lvl w:ilvl="5" w:tplc="C158C39A" w:tentative="1">
      <w:start w:val="1"/>
      <w:numFmt w:val="bullet"/>
      <w:lvlText w:val="•"/>
      <w:lvlJc w:val="left"/>
      <w:pPr>
        <w:tabs>
          <w:tab w:val="num" w:pos="4320"/>
        </w:tabs>
        <w:ind w:left="4320" w:hanging="360"/>
      </w:pPr>
      <w:rPr>
        <w:rFonts w:ascii="Arial" w:hAnsi="Arial" w:hint="default"/>
      </w:rPr>
    </w:lvl>
    <w:lvl w:ilvl="6" w:tplc="75BAFFBA" w:tentative="1">
      <w:start w:val="1"/>
      <w:numFmt w:val="bullet"/>
      <w:lvlText w:val="•"/>
      <w:lvlJc w:val="left"/>
      <w:pPr>
        <w:tabs>
          <w:tab w:val="num" w:pos="5040"/>
        </w:tabs>
        <w:ind w:left="5040" w:hanging="360"/>
      </w:pPr>
      <w:rPr>
        <w:rFonts w:ascii="Arial" w:hAnsi="Arial" w:hint="default"/>
      </w:rPr>
    </w:lvl>
    <w:lvl w:ilvl="7" w:tplc="1D464754" w:tentative="1">
      <w:start w:val="1"/>
      <w:numFmt w:val="bullet"/>
      <w:lvlText w:val="•"/>
      <w:lvlJc w:val="left"/>
      <w:pPr>
        <w:tabs>
          <w:tab w:val="num" w:pos="5760"/>
        </w:tabs>
        <w:ind w:left="5760" w:hanging="360"/>
      </w:pPr>
      <w:rPr>
        <w:rFonts w:ascii="Arial" w:hAnsi="Arial" w:hint="default"/>
      </w:rPr>
    </w:lvl>
    <w:lvl w:ilvl="8" w:tplc="C5E4518A"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5"/>
  </w:num>
  <w:num w:numId="3">
    <w:abstractNumId w:val="6"/>
  </w:num>
  <w:num w:numId="4">
    <w:abstractNumId w:val="0"/>
  </w:num>
  <w:num w:numId="5">
    <w:abstractNumId w:val="4"/>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7170"/>
  </w:hdrShapeDefaults>
  <w:footnotePr>
    <w:footnote w:id="-1"/>
    <w:footnote w:id="0"/>
  </w:footnotePr>
  <w:endnotePr>
    <w:endnote w:id="-1"/>
    <w:endnote w:id="0"/>
  </w:endnotePr>
  <w:compat/>
  <w:rsids>
    <w:rsidRoot w:val="00584E89"/>
    <w:rsid w:val="00023588"/>
    <w:rsid w:val="001533ED"/>
    <w:rsid w:val="002C5C69"/>
    <w:rsid w:val="00312ADC"/>
    <w:rsid w:val="003777F4"/>
    <w:rsid w:val="004B26B2"/>
    <w:rsid w:val="004E569C"/>
    <w:rsid w:val="00584E89"/>
    <w:rsid w:val="005E5E7B"/>
    <w:rsid w:val="006941DE"/>
    <w:rsid w:val="008F3437"/>
    <w:rsid w:val="00934F6C"/>
    <w:rsid w:val="009A2509"/>
    <w:rsid w:val="009C11C9"/>
    <w:rsid w:val="00D93347"/>
    <w:rsid w:val="00DF6156"/>
    <w:rsid w:val="00E311EA"/>
    <w:rsid w:val="00EC0042"/>
    <w:rsid w:val="00EF64E0"/>
    <w:rsid w:val="00F76FF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E89"/>
    <w:pPr>
      <w:spacing w:after="200"/>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84E89"/>
    <w:pPr>
      <w:tabs>
        <w:tab w:val="center" w:pos="4320"/>
        <w:tab w:val="right" w:pos="8640"/>
      </w:tabs>
    </w:pPr>
    <w:rPr>
      <w:sz w:val="20"/>
      <w:szCs w:val="20"/>
    </w:rPr>
  </w:style>
  <w:style w:type="character" w:customStyle="1" w:styleId="HeaderChar">
    <w:name w:val="Header Char"/>
    <w:basedOn w:val="DefaultParagraphFont"/>
    <w:link w:val="Header"/>
    <w:rsid w:val="00584E89"/>
    <w:rPr>
      <w:rFonts w:ascii="Calibri" w:eastAsia="Times New Roman" w:hAnsi="Calibri" w:cs="Times New Roman"/>
      <w:sz w:val="20"/>
      <w:szCs w:val="20"/>
    </w:rPr>
  </w:style>
  <w:style w:type="character" w:styleId="PageNumber">
    <w:name w:val="page number"/>
    <w:basedOn w:val="DefaultParagraphFont"/>
    <w:rsid w:val="00584E89"/>
  </w:style>
  <w:style w:type="paragraph" w:styleId="Footer">
    <w:name w:val="footer"/>
    <w:basedOn w:val="Normal"/>
    <w:link w:val="FooterChar"/>
    <w:uiPriority w:val="99"/>
    <w:rsid w:val="00584E89"/>
    <w:pPr>
      <w:tabs>
        <w:tab w:val="center" w:pos="4320"/>
        <w:tab w:val="right" w:pos="8640"/>
      </w:tabs>
    </w:pPr>
    <w:rPr>
      <w:sz w:val="20"/>
      <w:szCs w:val="20"/>
    </w:rPr>
  </w:style>
  <w:style w:type="character" w:customStyle="1" w:styleId="FooterChar">
    <w:name w:val="Footer Char"/>
    <w:basedOn w:val="DefaultParagraphFont"/>
    <w:link w:val="Footer"/>
    <w:uiPriority w:val="99"/>
    <w:rsid w:val="00584E89"/>
    <w:rPr>
      <w:rFonts w:ascii="Calibri" w:eastAsia="Times New Roman" w:hAnsi="Calibri" w:cs="Times New Roman"/>
      <w:sz w:val="20"/>
      <w:szCs w:val="20"/>
    </w:rPr>
  </w:style>
  <w:style w:type="paragraph" w:styleId="ListParagraph">
    <w:name w:val="List Paragraph"/>
    <w:basedOn w:val="Normal"/>
    <w:uiPriority w:val="34"/>
    <w:qFormat/>
    <w:rsid w:val="00584E89"/>
    <w:pPr>
      <w:ind w:left="720"/>
      <w:contextualSpacing/>
    </w:pPr>
  </w:style>
  <w:style w:type="character" w:styleId="Hyperlink">
    <w:name w:val="Hyperlink"/>
    <w:basedOn w:val="DefaultParagraphFont"/>
    <w:uiPriority w:val="99"/>
    <w:unhideWhenUsed/>
    <w:rsid w:val="004B26B2"/>
    <w:rPr>
      <w:strike w:val="0"/>
      <w:dstrike w:val="0"/>
      <w:color w:val="004480"/>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w-op.c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ow-op.ca" TargetMode="External"/><Relationship Id="rId4" Type="http://schemas.openxmlformats.org/officeDocument/2006/relationships/settings" Target="settings.xml"/><Relationship Id="rId9" Type="http://schemas.openxmlformats.org/officeDocument/2006/relationships/image" Target="cid:56EE243D-187C-4CBD-86C9-9E86F6B53287@du.shawcable.ne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02F275-81BF-4F06-B976-D6191889E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4</Pages>
  <Words>1260</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3</cp:revision>
  <dcterms:created xsi:type="dcterms:W3CDTF">2015-06-04T16:51:00Z</dcterms:created>
  <dcterms:modified xsi:type="dcterms:W3CDTF">2015-08-04T17:54:00Z</dcterms:modified>
</cp:coreProperties>
</file>